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FBB7" w14:textId="77777777" w:rsidR="006D7F3A" w:rsidRPr="00C532E2" w:rsidRDefault="006D7F3A" w:rsidP="00B240B0">
      <w:pPr>
        <w:pStyle w:val="NoSpacing"/>
        <w:jc w:val="center"/>
        <w:rPr>
          <w:rFonts w:ascii="Arial" w:hAnsi="Arial" w:cs="Arial"/>
          <w:b/>
          <w:sz w:val="28"/>
          <w:szCs w:val="28"/>
        </w:rPr>
      </w:pPr>
      <w:r w:rsidRPr="00C532E2">
        <w:rPr>
          <w:rFonts w:ascii="Arial" w:hAnsi="Arial" w:cs="Arial"/>
          <w:b/>
          <w:sz w:val="28"/>
          <w:szCs w:val="28"/>
        </w:rPr>
        <w:t>Department/Program Review Summary</w:t>
      </w:r>
    </w:p>
    <w:p w14:paraId="1AF57A0B" w14:textId="6A1DC288" w:rsidR="006D7F3A" w:rsidRDefault="006D7F3A" w:rsidP="006D7F3A">
      <w:pPr>
        <w:pStyle w:val="NoSpacing"/>
        <w:jc w:val="center"/>
        <w:rPr>
          <w:rFonts w:ascii="Arial" w:hAnsi="Arial" w:cs="Arial"/>
          <w:b/>
          <w:sz w:val="28"/>
          <w:szCs w:val="28"/>
        </w:rPr>
      </w:pPr>
      <w:r>
        <w:rPr>
          <w:rFonts w:ascii="Arial" w:hAnsi="Arial" w:cs="Arial"/>
          <w:b/>
          <w:sz w:val="28"/>
          <w:szCs w:val="28"/>
        </w:rPr>
        <w:t>202</w:t>
      </w:r>
      <w:r w:rsidR="002576A1">
        <w:rPr>
          <w:rFonts w:ascii="Arial" w:hAnsi="Arial" w:cs="Arial"/>
          <w:b/>
          <w:sz w:val="28"/>
          <w:szCs w:val="28"/>
        </w:rPr>
        <w:t>3</w:t>
      </w:r>
      <w:r>
        <w:rPr>
          <w:rFonts w:ascii="Arial" w:hAnsi="Arial" w:cs="Arial"/>
          <w:b/>
          <w:sz w:val="28"/>
          <w:szCs w:val="28"/>
        </w:rPr>
        <w:t>-202</w:t>
      </w:r>
      <w:r w:rsidR="002576A1">
        <w:rPr>
          <w:rFonts w:ascii="Arial" w:hAnsi="Arial" w:cs="Arial"/>
          <w:b/>
          <w:sz w:val="28"/>
          <w:szCs w:val="28"/>
        </w:rPr>
        <w:t>4</w:t>
      </w:r>
    </w:p>
    <w:p w14:paraId="5657B450" w14:textId="77777777" w:rsidR="006D7F3A" w:rsidRDefault="006D7F3A" w:rsidP="006D7F3A">
      <w:pPr>
        <w:pStyle w:val="NoSpacing"/>
      </w:pPr>
    </w:p>
    <w:p w14:paraId="7DAD435D" w14:textId="77777777" w:rsidR="006D7F3A" w:rsidRDefault="006D7F3A" w:rsidP="006D7F3A">
      <w:pPr>
        <w:pStyle w:val="NoSpacing"/>
        <w:rPr>
          <w:rFonts w:ascii="Arial" w:hAnsi="Arial" w:cs="Arial"/>
        </w:rPr>
      </w:pPr>
    </w:p>
    <w:p w14:paraId="7AFE52F9" w14:textId="43D9492C" w:rsidR="006D7F3A" w:rsidRPr="00BF2B8E" w:rsidRDefault="006D7F3A" w:rsidP="006D7F3A">
      <w:pPr>
        <w:pStyle w:val="NoSpacing"/>
        <w:rPr>
          <w:rFonts w:ascii="Arial" w:hAnsi="Arial" w:cs="Arial"/>
        </w:rPr>
      </w:pPr>
      <w:r w:rsidRPr="00C532E2">
        <w:rPr>
          <w:rFonts w:ascii="Arial" w:hAnsi="Arial" w:cs="Arial"/>
          <w:b/>
        </w:rPr>
        <w:t>Department:</w:t>
      </w:r>
      <w:r>
        <w:rPr>
          <w:rFonts w:ascii="Arial" w:hAnsi="Arial" w:cs="Arial"/>
          <w:b/>
        </w:rPr>
        <w:t xml:space="preserve">  </w:t>
      </w:r>
      <w:r w:rsidR="009900E0">
        <w:rPr>
          <w:rFonts w:ascii="Arial" w:hAnsi="Arial" w:cs="Arial"/>
          <w:b/>
        </w:rPr>
        <w:t>0472</w:t>
      </w:r>
      <w:r w:rsidR="002576A1">
        <w:rPr>
          <w:rFonts w:ascii="Arial" w:hAnsi="Arial" w:cs="Arial"/>
          <w:b/>
        </w:rPr>
        <w:t xml:space="preserve"> – </w:t>
      </w:r>
      <w:r w:rsidR="00C50E10">
        <w:rPr>
          <w:rFonts w:ascii="Arial" w:hAnsi="Arial" w:cs="Arial"/>
          <w:b/>
        </w:rPr>
        <w:t>Hospitality Management</w:t>
      </w:r>
    </w:p>
    <w:p w14:paraId="09C214F8" w14:textId="77777777" w:rsidR="00E15646" w:rsidRPr="00E15646" w:rsidRDefault="00E15646" w:rsidP="006D7F3A">
      <w:pPr>
        <w:pStyle w:val="NoSpacing"/>
        <w:rPr>
          <w:rFonts w:ascii="Arial" w:hAnsi="Arial" w:cs="Arial"/>
        </w:rPr>
      </w:pPr>
    </w:p>
    <w:p w14:paraId="75AB20F8" w14:textId="68FCB830" w:rsidR="006D7F3A" w:rsidRPr="002F60A4" w:rsidRDefault="006D7F3A" w:rsidP="006D7F3A">
      <w:pPr>
        <w:pStyle w:val="NoSpacing"/>
        <w:rPr>
          <w:rFonts w:ascii="Arial" w:hAnsi="Arial" w:cs="Arial"/>
        </w:rPr>
      </w:pPr>
      <w:r w:rsidRPr="00C532E2">
        <w:rPr>
          <w:rFonts w:ascii="Arial" w:hAnsi="Arial" w:cs="Arial"/>
          <w:b/>
        </w:rPr>
        <w:t>Date of Review:</w:t>
      </w:r>
      <w:r>
        <w:rPr>
          <w:rFonts w:ascii="Arial" w:hAnsi="Arial" w:cs="Arial"/>
          <w:b/>
        </w:rPr>
        <w:t xml:space="preserve"> </w:t>
      </w:r>
      <w:r w:rsidR="003144F7" w:rsidRPr="002F60A4">
        <w:rPr>
          <w:rFonts w:ascii="Arial" w:hAnsi="Arial" w:cs="Arial"/>
        </w:rPr>
        <w:t xml:space="preserve">April </w:t>
      </w:r>
      <w:r w:rsidR="00757725">
        <w:rPr>
          <w:rFonts w:ascii="Arial" w:hAnsi="Arial" w:cs="Arial"/>
        </w:rPr>
        <w:t>23</w:t>
      </w:r>
      <w:r w:rsidRPr="002F60A4">
        <w:rPr>
          <w:rFonts w:ascii="Arial" w:hAnsi="Arial" w:cs="Arial"/>
        </w:rPr>
        <w:t xml:space="preserve">, </w:t>
      </w:r>
      <w:r w:rsidR="002576A1" w:rsidRPr="002F60A4">
        <w:rPr>
          <w:rFonts w:ascii="Arial" w:hAnsi="Arial" w:cs="Arial"/>
        </w:rPr>
        <w:t>2024</w:t>
      </w:r>
    </w:p>
    <w:p w14:paraId="411CB0BF" w14:textId="77777777" w:rsidR="006D7F3A" w:rsidRPr="00C532E2" w:rsidRDefault="006D7F3A" w:rsidP="006D7F3A">
      <w:pPr>
        <w:pStyle w:val="NoSpacing"/>
        <w:rPr>
          <w:rFonts w:ascii="Arial" w:hAnsi="Arial" w:cs="Arial"/>
          <w:b/>
        </w:rPr>
      </w:pPr>
    </w:p>
    <w:p w14:paraId="04B56389" w14:textId="77777777" w:rsidR="006D7F3A" w:rsidRPr="00C532E2" w:rsidRDefault="006D7F3A" w:rsidP="006D7F3A">
      <w:pPr>
        <w:pStyle w:val="NoSpacing"/>
        <w:rPr>
          <w:rFonts w:ascii="Arial" w:hAnsi="Arial" w:cs="Arial"/>
          <w:b/>
        </w:rPr>
      </w:pPr>
      <w:r w:rsidRPr="00C532E2">
        <w:rPr>
          <w:rFonts w:ascii="Arial" w:hAnsi="Arial" w:cs="Arial"/>
          <w:b/>
        </w:rPr>
        <w:t>Review Team Members and Titles:</w:t>
      </w:r>
    </w:p>
    <w:p w14:paraId="3DB83192" w14:textId="77777777" w:rsidR="006D7F3A" w:rsidRPr="00C532E2" w:rsidRDefault="006D7F3A" w:rsidP="006D7F3A">
      <w:pPr>
        <w:pStyle w:val="NoSpacing"/>
        <w:rPr>
          <w:rFonts w:ascii="Arial" w:hAnsi="Arial" w:cs="Arial"/>
        </w:rPr>
      </w:pPr>
    </w:p>
    <w:p w14:paraId="5E528DB9" w14:textId="0646CB1F" w:rsidR="006D7F3A" w:rsidRDefault="00E857A4" w:rsidP="006D7F3A">
      <w:pPr>
        <w:pStyle w:val="NoSpacing"/>
        <w:rPr>
          <w:rFonts w:ascii="Arial" w:hAnsi="Arial" w:cs="Arial"/>
        </w:rPr>
      </w:pPr>
      <w:r>
        <w:rPr>
          <w:rFonts w:ascii="Arial" w:hAnsi="Arial" w:cs="Arial"/>
        </w:rPr>
        <w:t>Anthony Ponder,</w:t>
      </w:r>
      <w:r w:rsidR="006D7F3A">
        <w:rPr>
          <w:rFonts w:ascii="Arial" w:hAnsi="Arial" w:cs="Arial"/>
        </w:rPr>
        <w:t xml:space="preserve"> </w:t>
      </w:r>
      <w:r w:rsidR="006D7F3A" w:rsidRPr="00C532E2">
        <w:rPr>
          <w:rFonts w:ascii="Arial" w:hAnsi="Arial" w:cs="Arial"/>
        </w:rPr>
        <w:t>Provost</w:t>
      </w:r>
      <w:r w:rsidR="006D7F3A">
        <w:rPr>
          <w:rFonts w:ascii="Arial" w:hAnsi="Arial" w:cs="Arial"/>
        </w:rPr>
        <w:t xml:space="preserve"> </w:t>
      </w:r>
    </w:p>
    <w:p w14:paraId="2013CA53" w14:textId="2B403F57" w:rsidR="006D7F3A" w:rsidRDefault="006D7F3A" w:rsidP="006D7F3A">
      <w:pPr>
        <w:pStyle w:val="NoSpacing"/>
        <w:rPr>
          <w:rFonts w:ascii="Arial" w:hAnsi="Arial" w:cs="Arial"/>
        </w:rPr>
      </w:pPr>
    </w:p>
    <w:p w14:paraId="5ACAC04D" w14:textId="4FB35C0D" w:rsidR="002576A1" w:rsidRDefault="002576A1" w:rsidP="006D7F3A">
      <w:pPr>
        <w:pStyle w:val="NoSpacing"/>
        <w:rPr>
          <w:rFonts w:ascii="Arial" w:hAnsi="Arial" w:cs="Arial"/>
        </w:rPr>
      </w:pPr>
      <w:r>
        <w:rPr>
          <w:rFonts w:ascii="Arial" w:hAnsi="Arial" w:cs="Arial"/>
        </w:rPr>
        <w:t>Lisa Mahle-Grisez – Associate Provost</w:t>
      </w:r>
    </w:p>
    <w:p w14:paraId="33A51AD0" w14:textId="68D6BF6B" w:rsidR="006D7F3A" w:rsidRDefault="006D7F3A" w:rsidP="006D7F3A">
      <w:pPr>
        <w:pStyle w:val="NoSpacing"/>
        <w:rPr>
          <w:rFonts w:ascii="Arial" w:hAnsi="Arial" w:cs="Arial"/>
        </w:rPr>
      </w:pPr>
      <w:r w:rsidRPr="003804BD">
        <w:rPr>
          <w:rFonts w:ascii="Arial" w:hAnsi="Arial" w:cs="Arial"/>
        </w:rPr>
        <w:t>Jared Cutler, Assistant Provost of Accreditation and Assessment</w:t>
      </w:r>
    </w:p>
    <w:p w14:paraId="117A5BE4" w14:textId="554ADAD0" w:rsidR="002121D7" w:rsidRDefault="002F60A4" w:rsidP="006D7F3A">
      <w:pPr>
        <w:pStyle w:val="NoSpacing"/>
        <w:rPr>
          <w:rFonts w:ascii="Arial" w:hAnsi="Arial" w:cs="Arial"/>
        </w:rPr>
      </w:pPr>
      <w:r>
        <w:rPr>
          <w:rFonts w:ascii="Arial" w:hAnsi="Arial" w:cs="Arial"/>
        </w:rPr>
        <w:t>Gwendolyn Helton</w:t>
      </w:r>
      <w:r w:rsidR="00B73A1D">
        <w:rPr>
          <w:rFonts w:ascii="Arial" w:hAnsi="Arial" w:cs="Arial"/>
        </w:rPr>
        <w:t>, Chairperson/Associate Professor</w:t>
      </w:r>
      <w:r w:rsidR="003D268E">
        <w:rPr>
          <w:rFonts w:ascii="Arial" w:hAnsi="Arial" w:cs="Arial"/>
        </w:rPr>
        <w:t xml:space="preserve">, Mental </w:t>
      </w:r>
      <w:proofErr w:type="gramStart"/>
      <w:r w:rsidR="003D268E">
        <w:rPr>
          <w:rFonts w:ascii="Arial" w:hAnsi="Arial" w:cs="Arial"/>
        </w:rPr>
        <w:t>Health</w:t>
      </w:r>
      <w:proofErr w:type="gramEnd"/>
      <w:r w:rsidR="003D268E">
        <w:rPr>
          <w:rFonts w:ascii="Arial" w:hAnsi="Arial" w:cs="Arial"/>
        </w:rPr>
        <w:t xml:space="preserve"> and Addictions</w:t>
      </w:r>
    </w:p>
    <w:p w14:paraId="30BD956F" w14:textId="0B297DA9" w:rsidR="002121D7" w:rsidRDefault="002F60A4" w:rsidP="006D7F3A">
      <w:pPr>
        <w:pStyle w:val="NoSpacing"/>
        <w:rPr>
          <w:rFonts w:ascii="Arial" w:hAnsi="Arial" w:cs="Arial"/>
        </w:rPr>
      </w:pPr>
      <w:r>
        <w:rPr>
          <w:rFonts w:ascii="Arial" w:hAnsi="Arial" w:cs="Arial"/>
        </w:rPr>
        <w:t>Debra Belcher</w:t>
      </w:r>
      <w:r w:rsidR="003D268E">
        <w:rPr>
          <w:rFonts w:ascii="Arial" w:hAnsi="Arial" w:cs="Arial"/>
        </w:rPr>
        <w:t>, Professor, Physical Therapist Assistant</w:t>
      </w:r>
    </w:p>
    <w:p w14:paraId="486E4E61" w14:textId="11CF4922" w:rsidR="002121D7" w:rsidRDefault="002F60A4" w:rsidP="006D7F3A">
      <w:pPr>
        <w:pStyle w:val="NoSpacing"/>
        <w:rPr>
          <w:rFonts w:ascii="Arial" w:hAnsi="Arial" w:cs="Arial"/>
        </w:rPr>
      </w:pPr>
      <w:r>
        <w:rPr>
          <w:rFonts w:ascii="Arial" w:hAnsi="Arial" w:cs="Arial"/>
        </w:rPr>
        <w:t>Regina Wellman</w:t>
      </w:r>
      <w:r w:rsidR="003D268E">
        <w:rPr>
          <w:rFonts w:ascii="Arial" w:hAnsi="Arial" w:cs="Arial"/>
        </w:rPr>
        <w:t>, Senor Academic Advisor, Academic Advising Services</w:t>
      </w:r>
    </w:p>
    <w:p w14:paraId="5DD43DEF" w14:textId="0A53B6B8" w:rsidR="002121D7" w:rsidRDefault="002F60A4" w:rsidP="006D7F3A">
      <w:pPr>
        <w:pStyle w:val="NoSpacing"/>
        <w:rPr>
          <w:rFonts w:ascii="Arial" w:hAnsi="Arial" w:cs="Arial"/>
        </w:rPr>
      </w:pPr>
      <w:r>
        <w:rPr>
          <w:rFonts w:ascii="Arial" w:hAnsi="Arial" w:cs="Arial"/>
        </w:rPr>
        <w:t>Jason Jia</w:t>
      </w:r>
      <w:r w:rsidR="003D268E">
        <w:rPr>
          <w:rFonts w:ascii="Arial" w:hAnsi="Arial" w:cs="Arial"/>
        </w:rPr>
        <w:t>, Professor, Computer Science, and Information Technology</w:t>
      </w:r>
    </w:p>
    <w:p w14:paraId="59EF3F17" w14:textId="0CD2B418" w:rsidR="002F60A4" w:rsidRDefault="002F60A4" w:rsidP="006D7F3A">
      <w:pPr>
        <w:pStyle w:val="NoSpacing"/>
        <w:rPr>
          <w:rFonts w:ascii="Arial" w:hAnsi="Arial" w:cs="Arial"/>
        </w:rPr>
      </w:pPr>
      <w:r>
        <w:rPr>
          <w:rFonts w:ascii="Arial" w:hAnsi="Arial" w:cs="Arial"/>
        </w:rPr>
        <w:t>Tim Sweet</w:t>
      </w:r>
      <w:r w:rsidR="003D268E">
        <w:rPr>
          <w:rFonts w:ascii="Arial" w:hAnsi="Arial" w:cs="Arial"/>
        </w:rPr>
        <w:t>, General Manager, Food Services</w:t>
      </w:r>
    </w:p>
    <w:p w14:paraId="027B92A0" w14:textId="77777777" w:rsidR="006D7F3A" w:rsidRPr="00666B3F" w:rsidRDefault="006D7F3A" w:rsidP="006D7F3A">
      <w:pPr>
        <w:pStyle w:val="NoSpacing"/>
        <w:rPr>
          <w:rFonts w:ascii="Arial" w:hAnsi="Arial" w:cs="Arial"/>
          <w:b/>
          <w:color w:val="FF0000"/>
        </w:rPr>
      </w:pPr>
    </w:p>
    <w:p w14:paraId="59B4B799" w14:textId="77777777" w:rsidR="006D7F3A" w:rsidRDefault="006D7F3A" w:rsidP="006D7F3A">
      <w:pPr>
        <w:pStyle w:val="NoSpacing"/>
        <w:rPr>
          <w:rFonts w:ascii="Arial" w:hAnsi="Arial" w:cs="Arial"/>
          <w:b/>
        </w:rPr>
      </w:pPr>
      <w:r w:rsidRPr="00C532E2">
        <w:rPr>
          <w:rFonts w:ascii="Arial" w:hAnsi="Arial" w:cs="Arial"/>
          <w:b/>
        </w:rPr>
        <w:t>Department Members Present:</w:t>
      </w:r>
    </w:p>
    <w:p w14:paraId="04F460A0" w14:textId="77777777" w:rsidR="006D7F3A" w:rsidRDefault="006D7F3A" w:rsidP="006D7F3A">
      <w:pPr>
        <w:pStyle w:val="NoSpacing"/>
        <w:rPr>
          <w:rFonts w:ascii="Arial" w:hAnsi="Arial" w:cs="Arial"/>
          <w:b/>
        </w:rPr>
      </w:pPr>
    </w:p>
    <w:p w14:paraId="2E2B7DCB" w14:textId="2D050E8B" w:rsidR="006D7F3A" w:rsidRDefault="00C50E10" w:rsidP="006D7F3A">
      <w:pPr>
        <w:pStyle w:val="NoSpacing"/>
        <w:rPr>
          <w:rFonts w:ascii="Arial" w:hAnsi="Arial" w:cs="Arial"/>
        </w:rPr>
      </w:pPr>
      <w:r>
        <w:rPr>
          <w:rFonts w:ascii="Arial" w:hAnsi="Arial" w:cs="Arial"/>
        </w:rPr>
        <w:t>Angela Fernandez</w:t>
      </w:r>
      <w:r w:rsidR="008A4566">
        <w:rPr>
          <w:rFonts w:ascii="Arial" w:hAnsi="Arial" w:cs="Arial"/>
        </w:rPr>
        <w:t xml:space="preserve">, Dean, </w:t>
      </w:r>
      <w:r>
        <w:rPr>
          <w:rFonts w:ascii="Arial" w:hAnsi="Arial" w:cs="Arial"/>
        </w:rPr>
        <w:t>Business and Public Services</w:t>
      </w:r>
    </w:p>
    <w:p w14:paraId="558599E7" w14:textId="77777777" w:rsidR="008A4566" w:rsidRDefault="008A4566" w:rsidP="006D7F3A">
      <w:pPr>
        <w:pStyle w:val="NoSpacing"/>
        <w:rPr>
          <w:rFonts w:ascii="Arial" w:hAnsi="Arial" w:cs="Arial"/>
        </w:rPr>
      </w:pPr>
    </w:p>
    <w:p w14:paraId="79AF34D2" w14:textId="3EA33BD9" w:rsidR="006D7F3A" w:rsidRDefault="003144F7" w:rsidP="006D7F3A">
      <w:pPr>
        <w:pStyle w:val="NoSpacing"/>
        <w:rPr>
          <w:rFonts w:ascii="Arial" w:hAnsi="Arial" w:cs="Arial"/>
        </w:rPr>
      </w:pPr>
      <w:r>
        <w:rPr>
          <w:rFonts w:ascii="Arial" w:hAnsi="Arial" w:cs="Arial"/>
        </w:rPr>
        <w:t xml:space="preserve">Derek </w:t>
      </w:r>
      <w:r w:rsidR="009900E0">
        <w:rPr>
          <w:rFonts w:ascii="Arial" w:hAnsi="Arial" w:cs="Arial"/>
        </w:rPr>
        <w:t>Allen</w:t>
      </w:r>
      <w:r>
        <w:rPr>
          <w:rFonts w:ascii="Arial" w:hAnsi="Arial" w:cs="Arial"/>
        </w:rPr>
        <w:t xml:space="preserve">, Chairperson of </w:t>
      </w:r>
      <w:r w:rsidR="009900E0">
        <w:rPr>
          <w:rFonts w:ascii="Arial" w:hAnsi="Arial" w:cs="Arial"/>
        </w:rPr>
        <w:t>Hospitality Management</w:t>
      </w:r>
      <w:r>
        <w:rPr>
          <w:rFonts w:ascii="Arial" w:hAnsi="Arial" w:cs="Arial"/>
        </w:rPr>
        <w:t xml:space="preserve"> </w:t>
      </w:r>
      <w:r w:rsidR="009900E0">
        <w:rPr>
          <w:rFonts w:ascii="Arial" w:hAnsi="Arial" w:cs="Arial"/>
        </w:rPr>
        <w:t xml:space="preserve">and </w:t>
      </w:r>
      <w:r>
        <w:rPr>
          <w:rFonts w:ascii="Arial" w:hAnsi="Arial" w:cs="Arial"/>
        </w:rPr>
        <w:t xml:space="preserve">Professor </w:t>
      </w:r>
      <w:r w:rsidR="009900E0">
        <w:rPr>
          <w:rFonts w:ascii="Arial" w:hAnsi="Arial" w:cs="Arial"/>
        </w:rPr>
        <w:t>Culinary Arts</w:t>
      </w:r>
    </w:p>
    <w:p w14:paraId="43240526" w14:textId="57E64E8E" w:rsidR="0052349D" w:rsidRDefault="0052349D" w:rsidP="006D7F3A">
      <w:pPr>
        <w:pStyle w:val="NoSpacing"/>
        <w:rPr>
          <w:rFonts w:ascii="Arial" w:hAnsi="Arial" w:cs="Arial"/>
        </w:rPr>
      </w:pPr>
    </w:p>
    <w:p w14:paraId="39608FED" w14:textId="77777777" w:rsidR="0052349D" w:rsidRDefault="0052349D" w:rsidP="006D7F3A">
      <w:pPr>
        <w:pStyle w:val="NoSpacing"/>
        <w:rPr>
          <w:rFonts w:ascii="Arial" w:hAnsi="Arial" w:cs="Arial"/>
          <w:u w:val="single"/>
        </w:rPr>
      </w:pPr>
    </w:p>
    <w:p w14:paraId="518A5C91" w14:textId="570105D1" w:rsidR="006D7F3A" w:rsidRDefault="006D7F3A" w:rsidP="006D7F3A">
      <w:pPr>
        <w:pStyle w:val="NoSpacing"/>
        <w:rPr>
          <w:rFonts w:ascii="Arial" w:hAnsi="Arial" w:cs="Arial"/>
          <w:u w:val="single"/>
        </w:rPr>
      </w:pPr>
      <w:r w:rsidRPr="00AA16A0">
        <w:rPr>
          <w:rFonts w:ascii="Arial" w:hAnsi="Arial" w:cs="Arial"/>
          <w:u w:val="single"/>
        </w:rPr>
        <w:t>Faculty</w:t>
      </w:r>
      <w:r w:rsidR="00586218">
        <w:rPr>
          <w:rFonts w:ascii="Arial" w:hAnsi="Arial" w:cs="Arial"/>
          <w:u w:val="single"/>
        </w:rPr>
        <w:t xml:space="preserve"> and Staff</w:t>
      </w:r>
      <w:r w:rsidRPr="00AA16A0">
        <w:rPr>
          <w:rFonts w:ascii="Arial" w:hAnsi="Arial" w:cs="Arial"/>
          <w:u w:val="single"/>
        </w:rPr>
        <w:t>:</w:t>
      </w:r>
    </w:p>
    <w:p w14:paraId="48C56002" w14:textId="5C46A949" w:rsidR="002576A1" w:rsidRDefault="00EA0547" w:rsidP="00534150">
      <w:pPr>
        <w:rPr>
          <w:sz w:val="24"/>
        </w:rPr>
      </w:pPr>
      <w:r>
        <w:rPr>
          <w:sz w:val="24"/>
        </w:rPr>
        <w:t>James Grass</w:t>
      </w:r>
      <w:r w:rsidR="009B4A73">
        <w:rPr>
          <w:sz w:val="24"/>
        </w:rPr>
        <w:t>, Assistant Professor, Hospitality Management/Culinary Arts</w:t>
      </w:r>
      <w:r>
        <w:rPr>
          <w:sz w:val="24"/>
        </w:rPr>
        <w:br/>
        <w:t>Dawn Allen</w:t>
      </w:r>
      <w:r w:rsidR="009B4A73">
        <w:rPr>
          <w:sz w:val="24"/>
        </w:rPr>
        <w:t>, Assistant Dean Agriculture</w:t>
      </w:r>
      <w:r>
        <w:rPr>
          <w:sz w:val="24"/>
        </w:rPr>
        <w:br/>
        <w:t>James Beaty</w:t>
      </w:r>
      <w:r w:rsidR="009B4A73">
        <w:rPr>
          <w:sz w:val="24"/>
        </w:rPr>
        <w:t>, Annual Contracted Faculty, Business information Systems and Agriculture</w:t>
      </w:r>
      <w:r>
        <w:rPr>
          <w:sz w:val="24"/>
        </w:rPr>
        <w:br/>
        <w:t>Jeremy Finton</w:t>
      </w:r>
      <w:r w:rsidR="009B4A73">
        <w:rPr>
          <w:sz w:val="24"/>
        </w:rPr>
        <w:t>, Adjunct Faculty, Hospitality Management/Culinary Arts</w:t>
      </w:r>
      <w:r>
        <w:rPr>
          <w:sz w:val="24"/>
        </w:rPr>
        <w:br/>
        <w:t>Michele Hurst</w:t>
      </w:r>
      <w:r w:rsidR="009B4A73">
        <w:rPr>
          <w:sz w:val="24"/>
        </w:rPr>
        <w:t>, Adjunct Faculty, Hospitality Management/Culinary Arts</w:t>
      </w:r>
      <w:r>
        <w:rPr>
          <w:sz w:val="24"/>
        </w:rPr>
        <w:br/>
        <w:t>Michael Leibold</w:t>
      </w:r>
      <w:r w:rsidR="009B4A73">
        <w:rPr>
          <w:sz w:val="24"/>
        </w:rPr>
        <w:t>, Adjunct Faculty, Hospitality Management/Culinary Arts</w:t>
      </w:r>
      <w:r>
        <w:rPr>
          <w:sz w:val="24"/>
        </w:rPr>
        <w:br/>
        <w:t>Lisa Stine</w:t>
      </w:r>
      <w:r w:rsidR="009B4A73">
        <w:rPr>
          <w:sz w:val="24"/>
        </w:rPr>
        <w:t>, Adjunct Faculty, Hospitality Management/Culinary Arts</w:t>
      </w:r>
      <w:r>
        <w:rPr>
          <w:sz w:val="24"/>
        </w:rPr>
        <w:br/>
        <w:t>G</w:t>
      </w:r>
      <w:r w:rsidR="009B4A73">
        <w:rPr>
          <w:sz w:val="24"/>
        </w:rPr>
        <w:t>r</w:t>
      </w:r>
      <w:r>
        <w:rPr>
          <w:sz w:val="24"/>
        </w:rPr>
        <w:t>aciela Contreras-Arias</w:t>
      </w:r>
      <w:r w:rsidR="009B4A73">
        <w:rPr>
          <w:sz w:val="24"/>
        </w:rPr>
        <w:t>, Adjunct Faculty, Hospitality Management/Culinary Arts</w:t>
      </w:r>
      <w:r>
        <w:rPr>
          <w:sz w:val="24"/>
        </w:rPr>
        <w:br/>
        <w:t>Diane Langos</w:t>
      </w:r>
      <w:r w:rsidR="001A5951">
        <w:rPr>
          <w:sz w:val="24"/>
        </w:rPr>
        <w:t>, Administrative Assistant, Hospitality Management/Culinary Arts</w:t>
      </w:r>
      <w:r w:rsidR="00444F16">
        <w:rPr>
          <w:sz w:val="24"/>
        </w:rPr>
        <w:br/>
      </w:r>
      <w:r>
        <w:rPr>
          <w:sz w:val="24"/>
        </w:rPr>
        <w:t>Racheal Rosbough</w:t>
      </w:r>
      <w:r w:rsidR="001A5951">
        <w:rPr>
          <w:sz w:val="24"/>
        </w:rPr>
        <w:t>, Adjunct Faculty/lab Tech II, Hospital Management/Culinary Arts</w:t>
      </w:r>
    </w:p>
    <w:p w14:paraId="1DD92CBD" w14:textId="2F96129F" w:rsidR="001A5B16" w:rsidRDefault="001A5B16" w:rsidP="00534150">
      <w:pPr>
        <w:rPr>
          <w:sz w:val="24"/>
        </w:rPr>
      </w:pPr>
    </w:p>
    <w:p w14:paraId="2B552DF0" w14:textId="7DD0114C" w:rsidR="001A5B16" w:rsidRDefault="001A5B16" w:rsidP="00534150">
      <w:pPr>
        <w:rPr>
          <w:sz w:val="24"/>
        </w:rPr>
      </w:pPr>
    </w:p>
    <w:p w14:paraId="32348AE5" w14:textId="24C13774" w:rsidR="001A5B16" w:rsidRDefault="001A5B16" w:rsidP="00534150">
      <w:pPr>
        <w:rPr>
          <w:sz w:val="24"/>
        </w:rPr>
      </w:pPr>
    </w:p>
    <w:p w14:paraId="237922D3" w14:textId="7939CFA4" w:rsidR="001A5B16" w:rsidRDefault="001A5B16" w:rsidP="00534150">
      <w:pPr>
        <w:rPr>
          <w:sz w:val="24"/>
        </w:rPr>
      </w:pPr>
    </w:p>
    <w:p w14:paraId="07E299E8" w14:textId="68343F03" w:rsidR="001A5B16" w:rsidRPr="00B065C6" w:rsidRDefault="001A5B16" w:rsidP="001A5B16">
      <w:pPr>
        <w:rPr>
          <w:sz w:val="24"/>
        </w:rPr>
      </w:pPr>
      <w:r>
        <w:rPr>
          <w:sz w:val="24"/>
        </w:rPr>
        <w:br w:type="page"/>
      </w:r>
    </w:p>
    <w:p w14:paraId="1B371946" w14:textId="77777777" w:rsidR="001A5B16" w:rsidRDefault="001A5B16" w:rsidP="001A5B16">
      <w:pPr>
        <w:pStyle w:val="NoSpacing"/>
        <w:rPr>
          <w:rFonts w:ascii="Arial" w:hAnsi="Arial" w:cs="Arial"/>
        </w:rPr>
      </w:pPr>
      <w:r>
        <w:rPr>
          <w:rFonts w:ascii="Arial" w:hAnsi="Arial" w:cs="Arial"/>
          <w:b/>
          <w:sz w:val="28"/>
          <w:szCs w:val="28"/>
          <w:u w:val="single"/>
        </w:rPr>
        <w:lastRenderedPageBreak/>
        <w:t>Commendations:</w:t>
      </w:r>
    </w:p>
    <w:p w14:paraId="2BD14A8D" w14:textId="77777777" w:rsidR="001A5B16" w:rsidRDefault="001A5B16" w:rsidP="001A5B16">
      <w:pPr>
        <w:pStyle w:val="NoSpacing"/>
        <w:rPr>
          <w:rFonts w:ascii="Arial" w:hAnsi="Arial" w:cs="Arial"/>
        </w:rPr>
      </w:pPr>
    </w:p>
    <w:p w14:paraId="1725DEF0" w14:textId="77777777" w:rsidR="001A5B16" w:rsidRDefault="001A5B16" w:rsidP="001A5B16">
      <w:pPr>
        <w:pStyle w:val="NoSpacing"/>
        <w:rPr>
          <w:rFonts w:ascii="Arial" w:hAnsi="Arial" w:cs="Arial"/>
        </w:rPr>
      </w:pPr>
    </w:p>
    <w:p w14:paraId="0145D893" w14:textId="314E53A6" w:rsidR="00FF1A13" w:rsidRDefault="0079013E" w:rsidP="00FF1A13">
      <w:pPr>
        <w:pStyle w:val="ListParagraph"/>
        <w:numPr>
          <w:ilvl w:val="0"/>
          <w:numId w:val="3"/>
        </w:numPr>
        <w:rPr>
          <w:rFonts w:ascii="Arial" w:hAnsi="Arial" w:cs="Arial"/>
        </w:rPr>
      </w:pPr>
      <w:r>
        <w:rPr>
          <w:rFonts w:ascii="Arial" w:hAnsi="Arial" w:cs="Arial"/>
        </w:rPr>
        <w:t>The Review Team was impressed by the spirit of teamwork and collegiality that exists among faculty in this department.  They truly appeared to function as a team</w:t>
      </w:r>
      <w:r w:rsidR="00917493">
        <w:rPr>
          <w:rFonts w:ascii="Arial" w:hAnsi="Arial" w:cs="Arial"/>
        </w:rPr>
        <w:t xml:space="preserve"> of people </w:t>
      </w:r>
      <w:r w:rsidR="00091824">
        <w:rPr>
          <w:rFonts w:ascii="Arial" w:hAnsi="Arial" w:cs="Arial"/>
        </w:rPr>
        <w:t xml:space="preserve">who are </w:t>
      </w:r>
      <w:r w:rsidR="00586368">
        <w:rPr>
          <w:rFonts w:ascii="Arial" w:hAnsi="Arial" w:cs="Arial"/>
        </w:rPr>
        <w:t>u</w:t>
      </w:r>
      <w:r w:rsidR="00091824">
        <w:rPr>
          <w:rFonts w:ascii="Arial" w:hAnsi="Arial" w:cs="Arial"/>
        </w:rPr>
        <w:t>nited in their dedication</w:t>
      </w:r>
      <w:r w:rsidR="00917493">
        <w:rPr>
          <w:rFonts w:ascii="Arial" w:hAnsi="Arial" w:cs="Arial"/>
        </w:rPr>
        <w:t xml:space="preserve"> to student learning and preparation.  The dynamic, seasoned leadership of the chairperson </w:t>
      </w:r>
      <w:r w:rsidR="00DE485E">
        <w:rPr>
          <w:rFonts w:ascii="Arial" w:hAnsi="Arial" w:cs="Arial"/>
        </w:rPr>
        <w:t>without question contributes to the collegial atmosphere in the department.  It was a pleasure meeting with a department so</w:t>
      </w:r>
      <w:r w:rsidR="00480EE9">
        <w:rPr>
          <w:rFonts w:ascii="Arial" w:hAnsi="Arial" w:cs="Arial"/>
        </w:rPr>
        <w:t xml:space="preserve"> fully aligned with each other and with their students’ needs.</w:t>
      </w:r>
    </w:p>
    <w:p w14:paraId="28587980" w14:textId="77777777" w:rsidR="00B065C6" w:rsidRPr="00B065C6" w:rsidRDefault="00B065C6" w:rsidP="00B065C6">
      <w:pPr>
        <w:pStyle w:val="ListParagraph"/>
        <w:rPr>
          <w:rFonts w:ascii="Arial" w:hAnsi="Arial" w:cs="Arial"/>
        </w:rPr>
      </w:pPr>
    </w:p>
    <w:p w14:paraId="13475BE0" w14:textId="06774884" w:rsidR="0079013E" w:rsidRDefault="00FF1A13" w:rsidP="0079013E">
      <w:pPr>
        <w:pStyle w:val="ListParagraph"/>
        <w:numPr>
          <w:ilvl w:val="0"/>
          <w:numId w:val="3"/>
        </w:numPr>
        <w:rPr>
          <w:rFonts w:ascii="Arial" w:hAnsi="Arial" w:cs="Arial"/>
        </w:rPr>
      </w:pPr>
      <w:r>
        <w:rPr>
          <w:rFonts w:ascii="Arial" w:hAnsi="Arial" w:cs="Arial"/>
        </w:rPr>
        <w:t>“</w:t>
      </w:r>
      <w:r w:rsidRPr="00FF1A13">
        <w:rPr>
          <w:rFonts w:ascii="Arial" w:hAnsi="Arial" w:cs="Arial"/>
        </w:rPr>
        <w:t>In Everything We Do, Students Are Our Number One Priority”</w:t>
      </w:r>
      <w:r w:rsidR="00D725D4">
        <w:rPr>
          <w:rFonts w:ascii="Arial" w:hAnsi="Arial" w:cs="Arial"/>
        </w:rPr>
        <w:t xml:space="preserve">.  The Review Team </w:t>
      </w:r>
      <w:r w:rsidR="00A77AF5">
        <w:rPr>
          <w:rFonts w:ascii="Arial" w:hAnsi="Arial" w:cs="Arial"/>
        </w:rPr>
        <w:t xml:space="preserve">can’t think of a better department motto – and the department doesn’t just </w:t>
      </w:r>
      <w:r w:rsidR="00A77AF5">
        <w:rPr>
          <w:rFonts w:ascii="Arial" w:hAnsi="Arial" w:cs="Arial"/>
          <w:i/>
          <w:iCs/>
        </w:rPr>
        <w:t>say</w:t>
      </w:r>
      <w:r w:rsidR="00A77AF5">
        <w:rPr>
          <w:rFonts w:ascii="Arial" w:hAnsi="Arial" w:cs="Arial"/>
        </w:rPr>
        <w:t xml:space="preserve"> it, they </w:t>
      </w:r>
      <w:r w:rsidR="00A77AF5">
        <w:rPr>
          <w:rFonts w:ascii="Arial" w:hAnsi="Arial" w:cs="Arial"/>
          <w:i/>
          <w:iCs/>
        </w:rPr>
        <w:t>do</w:t>
      </w:r>
      <w:r w:rsidR="00A77AF5">
        <w:rPr>
          <w:rFonts w:ascii="Arial" w:hAnsi="Arial" w:cs="Arial"/>
        </w:rPr>
        <w:t xml:space="preserve"> it.  A student-centered approach suffuses everything that the department does</w:t>
      </w:r>
      <w:r w:rsidR="00093104">
        <w:rPr>
          <w:rFonts w:ascii="Arial" w:hAnsi="Arial" w:cs="Arial"/>
        </w:rPr>
        <w:t xml:space="preserve">.  Faculty have </w:t>
      </w:r>
      <w:r w:rsidR="00FD4132">
        <w:rPr>
          <w:rFonts w:ascii="Arial" w:hAnsi="Arial" w:cs="Arial"/>
        </w:rPr>
        <w:t>reall</w:t>
      </w:r>
      <w:r w:rsidR="00093104">
        <w:rPr>
          <w:rFonts w:ascii="Arial" w:hAnsi="Arial" w:cs="Arial"/>
        </w:rPr>
        <w:t>y</w:t>
      </w:r>
      <w:r w:rsidR="00FD4132">
        <w:rPr>
          <w:rFonts w:ascii="Arial" w:hAnsi="Arial" w:cs="Arial"/>
        </w:rPr>
        <w:t xml:space="preserve"> established a </w:t>
      </w:r>
      <w:r w:rsidR="00DB3231">
        <w:rPr>
          <w:rFonts w:ascii="Arial" w:hAnsi="Arial" w:cs="Arial"/>
        </w:rPr>
        <w:t xml:space="preserve">culture of </w:t>
      </w:r>
      <w:r w:rsidR="00FD4132">
        <w:rPr>
          <w:rFonts w:ascii="Arial" w:hAnsi="Arial" w:cs="Arial"/>
        </w:rPr>
        <w:t>focus</w:t>
      </w:r>
      <w:r w:rsidR="00E93700">
        <w:rPr>
          <w:rFonts w:ascii="Arial" w:hAnsi="Arial" w:cs="Arial"/>
        </w:rPr>
        <w:t>ing</w:t>
      </w:r>
      <w:r w:rsidR="00FD4132">
        <w:rPr>
          <w:rFonts w:ascii="Arial" w:hAnsi="Arial" w:cs="Arial"/>
        </w:rPr>
        <w:t xml:space="preserve"> on </w:t>
      </w:r>
      <w:r w:rsidR="00DB3231">
        <w:rPr>
          <w:rFonts w:ascii="Arial" w:hAnsi="Arial" w:cs="Arial"/>
        </w:rPr>
        <w:t>student</w:t>
      </w:r>
      <w:r w:rsidR="00FD4132">
        <w:rPr>
          <w:rFonts w:ascii="Arial" w:hAnsi="Arial" w:cs="Arial"/>
        </w:rPr>
        <w:t>s</w:t>
      </w:r>
      <w:r w:rsidR="002F4492">
        <w:rPr>
          <w:rFonts w:ascii="Arial" w:hAnsi="Arial" w:cs="Arial"/>
        </w:rPr>
        <w:t xml:space="preserve"> and putting </w:t>
      </w:r>
      <w:r w:rsidR="006413D4">
        <w:rPr>
          <w:rFonts w:ascii="Arial" w:hAnsi="Arial" w:cs="Arial"/>
        </w:rPr>
        <w:t>their needs first.</w:t>
      </w:r>
    </w:p>
    <w:p w14:paraId="70B66136" w14:textId="77777777" w:rsidR="009D6F71" w:rsidRPr="009D6F71" w:rsidRDefault="009D6F71" w:rsidP="009D6F71">
      <w:pPr>
        <w:pStyle w:val="ListParagraph"/>
        <w:rPr>
          <w:rFonts w:ascii="Arial" w:hAnsi="Arial" w:cs="Arial"/>
        </w:rPr>
      </w:pPr>
    </w:p>
    <w:p w14:paraId="77A0D91F" w14:textId="5517FF7D" w:rsidR="009D6F71" w:rsidRPr="00DB57E6" w:rsidRDefault="009D6F71" w:rsidP="00DB57E6">
      <w:pPr>
        <w:pStyle w:val="ListParagraph"/>
        <w:numPr>
          <w:ilvl w:val="0"/>
          <w:numId w:val="3"/>
        </w:numPr>
        <w:rPr>
          <w:rFonts w:ascii="Arial" w:hAnsi="Arial" w:cs="Arial"/>
        </w:rPr>
      </w:pPr>
      <w:r>
        <w:rPr>
          <w:rFonts w:ascii="Arial" w:hAnsi="Arial" w:cs="Arial"/>
        </w:rPr>
        <w:t xml:space="preserve">This commitment to students is reflected </w:t>
      </w:r>
      <w:r w:rsidR="00E037C6">
        <w:rPr>
          <w:rFonts w:ascii="Arial" w:hAnsi="Arial" w:cs="Arial"/>
        </w:rPr>
        <w:t xml:space="preserve">in several specific examples, such as the development of a new math course, </w:t>
      </w:r>
      <w:r w:rsidR="009B7BD3" w:rsidRPr="009B7BD3">
        <w:rPr>
          <w:rFonts w:ascii="Arial" w:hAnsi="Arial" w:cs="Arial"/>
        </w:rPr>
        <w:t xml:space="preserve">MAT1125 </w:t>
      </w:r>
      <w:r w:rsidR="009B7BD3">
        <w:rPr>
          <w:rFonts w:ascii="Arial" w:hAnsi="Arial" w:cs="Arial"/>
        </w:rPr>
        <w:t xml:space="preserve">- </w:t>
      </w:r>
      <w:r w:rsidR="009B7BD3" w:rsidRPr="009B7BD3">
        <w:rPr>
          <w:rFonts w:ascii="Arial" w:hAnsi="Arial" w:cs="Arial"/>
        </w:rPr>
        <w:t>Culinary and Bakin</w:t>
      </w:r>
      <w:r w:rsidR="00DB57E6">
        <w:rPr>
          <w:rFonts w:ascii="Arial" w:hAnsi="Arial" w:cs="Arial"/>
        </w:rPr>
        <w:t xml:space="preserve">g </w:t>
      </w:r>
      <w:r w:rsidR="009B7BD3" w:rsidRPr="00DB57E6">
        <w:rPr>
          <w:rFonts w:ascii="Arial" w:hAnsi="Arial" w:cs="Arial"/>
        </w:rPr>
        <w:t>Math</w:t>
      </w:r>
      <w:r w:rsidR="008A1B0E">
        <w:rPr>
          <w:rFonts w:ascii="Arial" w:hAnsi="Arial" w:cs="Arial"/>
        </w:rPr>
        <w:t>. When</w:t>
      </w:r>
      <w:r w:rsidR="00DB57E6">
        <w:rPr>
          <w:rFonts w:ascii="Arial" w:hAnsi="Arial" w:cs="Arial"/>
        </w:rPr>
        <w:t xml:space="preserve"> it became eviden</w:t>
      </w:r>
      <w:r w:rsidR="008A1B0E">
        <w:rPr>
          <w:rFonts w:ascii="Arial" w:hAnsi="Arial" w:cs="Arial"/>
        </w:rPr>
        <w:t>t</w:t>
      </w:r>
      <w:r w:rsidR="00DB57E6">
        <w:rPr>
          <w:rFonts w:ascii="Arial" w:hAnsi="Arial" w:cs="Arial"/>
        </w:rPr>
        <w:t xml:space="preserve"> that there were deficiencies in this area</w:t>
      </w:r>
      <w:r w:rsidR="00EC7F3D">
        <w:rPr>
          <w:rFonts w:ascii="Arial" w:hAnsi="Arial" w:cs="Arial"/>
        </w:rPr>
        <w:t>, the department moved to address this and rectify the deficiencies</w:t>
      </w:r>
      <w:r w:rsidR="00DB57E6">
        <w:rPr>
          <w:rFonts w:ascii="Arial" w:hAnsi="Arial" w:cs="Arial"/>
        </w:rPr>
        <w:t>.</w:t>
      </w:r>
      <w:r w:rsidR="00AB342D">
        <w:rPr>
          <w:rFonts w:ascii="Arial" w:hAnsi="Arial" w:cs="Arial"/>
        </w:rPr>
        <w:t xml:space="preserve">  Another example is when employers noted a lack of “soft skills” in their employees, and in response the department incorporated hospitality etiquette </w:t>
      </w:r>
      <w:r w:rsidR="00481F1C">
        <w:rPr>
          <w:rFonts w:ascii="Arial" w:hAnsi="Arial" w:cs="Arial"/>
        </w:rPr>
        <w:t>into the HMT 1105</w:t>
      </w:r>
      <w:r w:rsidR="00747D6C">
        <w:rPr>
          <w:rFonts w:ascii="Arial" w:hAnsi="Arial" w:cs="Arial"/>
        </w:rPr>
        <w:t xml:space="preserve"> course.</w:t>
      </w:r>
      <w:r w:rsidR="00481F1C">
        <w:rPr>
          <w:rFonts w:ascii="Arial" w:hAnsi="Arial" w:cs="Arial"/>
        </w:rPr>
        <w:t xml:space="preserve"> The department is extremely responsive to the changing needs of its students.</w:t>
      </w:r>
    </w:p>
    <w:p w14:paraId="7A467AFA" w14:textId="77777777" w:rsidR="006413D4" w:rsidRPr="006413D4" w:rsidRDefault="006413D4" w:rsidP="006413D4">
      <w:pPr>
        <w:pStyle w:val="ListParagraph"/>
        <w:rPr>
          <w:rFonts w:ascii="Arial" w:hAnsi="Arial" w:cs="Arial"/>
        </w:rPr>
      </w:pPr>
    </w:p>
    <w:p w14:paraId="32E0EF3B" w14:textId="0F378C48" w:rsidR="006413D4" w:rsidRDefault="00F75BA3" w:rsidP="0079013E">
      <w:pPr>
        <w:pStyle w:val="ListParagraph"/>
        <w:numPr>
          <w:ilvl w:val="0"/>
          <w:numId w:val="3"/>
        </w:numPr>
        <w:rPr>
          <w:rFonts w:ascii="Arial" w:hAnsi="Arial" w:cs="Arial"/>
        </w:rPr>
      </w:pPr>
      <w:r>
        <w:rPr>
          <w:rFonts w:ascii="Arial" w:hAnsi="Arial" w:cs="Arial"/>
        </w:rPr>
        <w:t>The Review Team was deeply impressed by the department</w:t>
      </w:r>
      <w:r w:rsidR="002F6FC0">
        <w:rPr>
          <w:rFonts w:ascii="Arial" w:hAnsi="Arial" w:cs="Arial"/>
        </w:rPr>
        <w:t>’s</w:t>
      </w:r>
      <w:r>
        <w:rPr>
          <w:rFonts w:ascii="Arial" w:hAnsi="Arial" w:cs="Arial"/>
        </w:rPr>
        <w:t xml:space="preserve"> exceptional work with Advanced Job Training (AJT) and their </w:t>
      </w:r>
      <w:r w:rsidR="00EB4C8D">
        <w:rPr>
          <w:rFonts w:ascii="Arial" w:hAnsi="Arial" w:cs="Arial"/>
        </w:rPr>
        <w:t>focus on serving their incarcerated students.</w:t>
      </w:r>
      <w:r w:rsidR="00464ADC">
        <w:rPr>
          <w:rFonts w:ascii="Arial" w:hAnsi="Arial" w:cs="Arial"/>
        </w:rPr>
        <w:t xml:space="preserve">  The department ha</w:t>
      </w:r>
      <w:r w:rsidR="002F6FC0">
        <w:rPr>
          <w:rFonts w:ascii="Arial" w:hAnsi="Arial" w:cs="Arial"/>
        </w:rPr>
        <w:t xml:space="preserve">s </w:t>
      </w:r>
      <w:r w:rsidR="00464ADC">
        <w:rPr>
          <w:rFonts w:ascii="Arial" w:hAnsi="Arial" w:cs="Arial"/>
        </w:rPr>
        <w:t>years of experience offering educational programs in correctional institutions, and quickly developed the Culinary Entrepreneurship program</w:t>
      </w:r>
      <w:r w:rsidR="00A83A78">
        <w:rPr>
          <w:rFonts w:ascii="Arial" w:hAnsi="Arial" w:cs="Arial"/>
        </w:rPr>
        <w:t xml:space="preserve"> once </w:t>
      </w:r>
      <w:r w:rsidR="003D6863">
        <w:rPr>
          <w:rFonts w:ascii="Arial" w:hAnsi="Arial" w:cs="Arial"/>
        </w:rPr>
        <w:t>Sinclair</w:t>
      </w:r>
      <w:r w:rsidR="00A83A78">
        <w:rPr>
          <w:rFonts w:ascii="Arial" w:hAnsi="Arial" w:cs="Arial"/>
        </w:rPr>
        <w:t xml:space="preserve"> received approval to offer associate degrees in correctional institutions</w:t>
      </w:r>
      <w:r w:rsidR="00835912">
        <w:rPr>
          <w:rFonts w:ascii="Arial" w:hAnsi="Arial" w:cs="Arial"/>
        </w:rPr>
        <w:t xml:space="preserve">.  This program, incidentally, </w:t>
      </w:r>
      <w:r w:rsidR="001C1F3F">
        <w:rPr>
          <w:rFonts w:ascii="Arial" w:hAnsi="Arial" w:cs="Arial"/>
        </w:rPr>
        <w:t>also serves non-incarcerated students who hope to open their own bakeries and restaurants</w:t>
      </w:r>
      <w:r w:rsidR="00A83A78">
        <w:rPr>
          <w:rFonts w:ascii="Arial" w:hAnsi="Arial" w:cs="Arial"/>
        </w:rPr>
        <w:t xml:space="preserve">.  This is an exceptional example of “finding the need and endeavoring to </w:t>
      </w:r>
      <w:r w:rsidR="007B22BD">
        <w:rPr>
          <w:rFonts w:ascii="Arial" w:hAnsi="Arial" w:cs="Arial"/>
        </w:rPr>
        <w:t>meet it”</w:t>
      </w:r>
      <w:r w:rsidR="00374D22">
        <w:rPr>
          <w:rFonts w:ascii="Arial" w:hAnsi="Arial" w:cs="Arial"/>
        </w:rPr>
        <w:t xml:space="preserve"> for some of our students who have the greatest need and who are most vulnerable.</w:t>
      </w:r>
      <w:r w:rsidR="007B22BD">
        <w:rPr>
          <w:rFonts w:ascii="Arial" w:hAnsi="Arial" w:cs="Arial"/>
        </w:rPr>
        <w:t xml:space="preserve">   In addition to the Hospitality programs, </w:t>
      </w:r>
      <w:r w:rsidR="00742CA4">
        <w:rPr>
          <w:rFonts w:ascii="Arial" w:hAnsi="Arial" w:cs="Arial"/>
        </w:rPr>
        <w:t xml:space="preserve">the work with the Horticulture programs </w:t>
      </w:r>
      <w:r w:rsidR="003D6863">
        <w:rPr>
          <w:rFonts w:ascii="Arial" w:hAnsi="Arial" w:cs="Arial"/>
        </w:rPr>
        <w:t xml:space="preserve">for incarcerated students </w:t>
      </w:r>
      <w:r w:rsidR="00742CA4">
        <w:rPr>
          <w:rFonts w:ascii="Arial" w:hAnsi="Arial" w:cs="Arial"/>
        </w:rPr>
        <w:t>also deserves commendation.</w:t>
      </w:r>
    </w:p>
    <w:p w14:paraId="551AE264" w14:textId="77777777" w:rsidR="00742CA4" w:rsidRPr="00742CA4" w:rsidRDefault="00742CA4" w:rsidP="00742CA4">
      <w:pPr>
        <w:pStyle w:val="ListParagraph"/>
        <w:rPr>
          <w:rFonts w:ascii="Arial" w:hAnsi="Arial" w:cs="Arial"/>
        </w:rPr>
      </w:pPr>
    </w:p>
    <w:p w14:paraId="4FC86015" w14:textId="58C95417" w:rsidR="00742CA4" w:rsidRDefault="00742CA4" w:rsidP="0079013E">
      <w:pPr>
        <w:pStyle w:val="ListParagraph"/>
        <w:numPr>
          <w:ilvl w:val="0"/>
          <w:numId w:val="3"/>
        </w:numPr>
        <w:rPr>
          <w:rFonts w:ascii="Arial" w:hAnsi="Arial" w:cs="Arial"/>
        </w:rPr>
      </w:pPr>
      <w:r>
        <w:rPr>
          <w:rFonts w:ascii="Arial" w:hAnsi="Arial" w:cs="Arial"/>
        </w:rPr>
        <w:t xml:space="preserve">The department is keenly aware of emerging </w:t>
      </w:r>
      <w:proofErr w:type="gramStart"/>
      <w:r>
        <w:rPr>
          <w:rFonts w:ascii="Arial" w:hAnsi="Arial" w:cs="Arial"/>
        </w:rPr>
        <w:t>trends, and</w:t>
      </w:r>
      <w:proofErr w:type="gramEnd"/>
      <w:r>
        <w:rPr>
          <w:rFonts w:ascii="Arial" w:hAnsi="Arial" w:cs="Arial"/>
        </w:rPr>
        <w:t xml:space="preserve"> </w:t>
      </w:r>
      <w:r w:rsidR="00E123B4">
        <w:rPr>
          <w:rFonts w:ascii="Arial" w:hAnsi="Arial" w:cs="Arial"/>
        </w:rPr>
        <w:t xml:space="preserve">develops new programs and </w:t>
      </w:r>
      <w:r w:rsidR="00C238F6">
        <w:rPr>
          <w:rFonts w:ascii="Arial" w:hAnsi="Arial" w:cs="Arial"/>
        </w:rPr>
        <w:t>courses</w:t>
      </w:r>
      <w:r w:rsidR="00E123B4">
        <w:rPr>
          <w:rFonts w:ascii="Arial" w:hAnsi="Arial" w:cs="Arial"/>
        </w:rPr>
        <w:t xml:space="preserve"> in response to these trends.  The Food Truck program is just one example of this proactive response to </w:t>
      </w:r>
      <w:r w:rsidR="00E33FFC">
        <w:rPr>
          <w:rFonts w:ascii="Arial" w:hAnsi="Arial" w:cs="Arial"/>
        </w:rPr>
        <w:t>new trends in the field.</w:t>
      </w:r>
      <w:r w:rsidR="00F64E2F">
        <w:rPr>
          <w:rFonts w:ascii="Arial" w:hAnsi="Arial" w:cs="Arial"/>
        </w:rPr>
        <w:t xml:space="preserve">  There are several certificate programs that have been developed in recent years that illustrate </w:t>
      </w:r>
      <w:r w:rsidR="00D31257">
        <w:rPr>
          <w:rFonts w:ascii="Arial" w:hAnsi="Arial" w:cs="Arial"/>
        </w:rPr>
        <w:t>how quickly the department responds to emerging needs in the field</w:t>
      </w:r>
      <w:r w:rsidR="00C238F6">
        <w:rPr>
          <w:rFonts w:ascii="Arial" w:hAnsi="Arial" w:cs="Arial"/>
        </w:rPr>
        <w:t xml:space="preserve"> on behalf of its students.</w:t>
      </w:r>
    </w:p>
    <w:p w14:paraId="720436FC" w14:textId="77777777" w:rsidR="00E33FFC" w:rsidRPr="00E33FFC" w:rsidRDefault="00E33FFC" w:rsidP="00E33FFC">
      <w:pPr>
        <w:pStyle w:val="ListParagraph"/>
        <w:rPr>
          <w:rFonts w:ascii="Arial" w:hAnsi="Arial" w:cs="Arial"/>
        </w:rPr>
      </w:pPr>
    </w:p>
    <w:p w14:paraId="284ECC66" w14:textId="259C63FB" w:rsidR="00E33FFC" w:rsidRDefault="00E33FFC" w:rsidP="0079013E">
      <w:pPr>
        <w:pStyle w:val="ListParagraph"/>
        <w:numPr>
          <w:ilvl w:val="0"/>
          <w:numId w:val="3"/>
        </w:numPr>
        <w:rPr>
          <w:rFonts w:ascii="Arial" w:hAnsi="Arial" w:cs="Arial"/>
        </w:rPr>
      </w:pPr>
      <w:r>
        <w:rPr>
          <w:rFonts w:ascii="Arial" w:hAnsi="Arial" w:cs="Arial"/>
        </w:rPr>
        <w:t xml:space="preserve">The department’s work with social media has been so impressive </w:t>
      </w:r>
      <w:r w:rsidR="008F44A4">
        <w:rPr>
          <w:rFonts w:ascii="Arial" w:hAnsi="Arial" w:cs="Arial"/>
        </w:rPr>
        <w:t>–</w:t>
      </w:r>
      <w:r>
        <w:rPr>
          <w:rFonts w:ascii="Arial" w:hAnsi="Arial" w:cs="Arial"/>
        </w:rPr>
        <w:t xml:space="preserve"> </w:t>
      </w:r>
      <w:r w:rsidR="008F44A4">
        <w:rPr>
          <w:rFonts w:ascii="Arial" w:hAnsi="Arial" w:cs="Arial"/>
        </w:rPr>
        <w:t xml:space="preserve">while many departments are </w:t>
      </w:r>
      <w:r w:rsidR="00BE1F5E">
        <w:rPr>
          <w:rFonts w:ascii="Arial" w:hAnsi="Arial" w:cs="Arial"/>
        </w:rPr>
        <w:t xml:space="preserve">seeking </w:t>
      </w:r>
      <w:r w:rsidR="008F44A4">
        <w:rPr>
          <w:rFonts w:ascii="Arial" w:hAnsi="Arial" w:cs="Arial"/>
        </w:rPr>
        <w:t>additional resources to market their programs, this department has developed a savvy, effective approach</w:t>
      </w:r>
      <w:r w:rsidR="00BE1F5E">
        <w:rPr>
          <w:rFonts w:ascii="Arial" w:hAnsi="Arial" w:cs="Arial"/>
        </w:rPr>
        <w:t xml:space="preserve"> on its own</w:t>
      </w:r>
      <w:r w:rsidR="008F44A4">
        <w:rPr>
          <w:rFonts w:ascii="Arial" w:hAnsi="Arial" w:cs="Arial"/>
        </w:rPr>
        <w:t xml:space="preserve"> for raising awareness and attracting new students to its programs.  Other departments at Sinclair should take note and follow this department’s example.</w:t>
      </w:r>
    </w:p>
    <w:p w14:paraId="5BDF9B7B" w14:textId="77777777" w:rsidR="000D1D2D" w:rsidRPr="000D1D2D" w:rsidRDefault="000D1D2D" w:rsidP="000D1D2D">
      <w:pPr>
        <w:pStyle w:val="ListParagraph"/>
        <w:rPr>
          <w:rFonts w:ascii="Arial" w:hAnsi="Arial" w:cs="Arial"/>
        </w:rPr>
      </w:pPr>
    </w:p>
    <w:p w14:paraId="7579C74C" w14:textId="48436C54" w:rsidR="000D1D2D" w:rsidRDefault="000D1D2D" w:rsidP="0079013E">
      <w:pPr>
        <w:pStyle w:val="ListParagraph"/>
        <w:numPr>
          <w:ilvl w:val="0"/>
          <w:numId w:val="3"/>
        </w:numPr>
        <w:rPr>
          <w:rFonts w:ascii="Arial" w:hAnsi="Arial" w:cs="Arial"/>
        </w:rPr>
      </w:pPr>
      <w:r>
        <w:rPr>
          <w:rFonts w:ascii="Arial" w:hAnsi="Arial" w:cs="Arial"/>
        </w:rPr>
        <w:lastRenderedPageBreak/>
        <w:t xml:space="preserve">The department’s assessment work is outstanding, </w:t>
      </w:r>
      <w:r w:rsidR="003933ED">
        <w:rPr>
          <w:rFonts w:ascii="Arial" w:hAnsi="Arial" w:cs="Arial"/>
        </w:rPr>
        <w:t>this is a department that engages in a solid</w:t>
      </w:r>
      <w:r w:rsidR="00595D1A">
        <w:rPr>
          <w:rFonts w:ascii="Arial" w:hAnsi="Arial" w:cs="Arial"/>
        </w:rPr>
        <w:t xml:space="preserve"> assessment</w:t>
      </w:r>
      <w:r w:rsidR="003933ED">
        <w:rPr>
          <w:rFonts w:ascii="Arial" w:hAnsi="Arial" w:cs="Arial"/>
        </w:rPr>
        <w:t xml:space="preserve"> program </w:t>
      </w:r>
      <w:r w:rsidR="00595D1A">
        <w:rPr>
          <w:rFonts w:ascii="Arial" w:hAnsi="Arial" w:cs="Arial"/>
        </w:rPr>
        <w:t xml:space="preserve">based </w:t>
      </w:r>
      <w:r w:rsidR="008E7B31">
        <w:rPr>
          <w:rFonts w:ascii="Arial" w:hAnsi="Arial" w:cs="Arial"/>
        </w:rPr>
        <w:t>on</w:t>
      </w:r>
      <w:r w:rsidR="00595D1A">
        <w:rPr>
          <w:rFonts w:ascii="Arial" w:hAnsi="Arial" w:cs="Arial"/>
        </w:rPr>
        <w:t xml:space="preserve"> a foundation of best </w:t>
      </w:r>
      <w:r w:rsidR="003933ED">
        <w:rPr>
          <w:rFonts w:ascii="Arial" w:hAnsi="Arial" w:cs="Arial"/>
        </w:rPr>
        <w:t>practice.</w:t>
      </w:r>
      <w:r w:rsidR="008E7B31">
        <w:rPr>
          <w:rFonts w:ascii="Arial" w:hAnsi="Arial" w:cs="Arial"/>
        </w:rPr>
        <w:t xml:space="preserve">  The incorporation of employer input into assessment work is especially </w:t>
      </w:r>
      <w:r w:rsidR="00C13DCA">
        <w:rPr>
          <w:rFonts w:ascii="Arial" w:hAnsi="Arial" w:cs="Arial"/>
        </w:rPr>
        <w:t>impressive.</w:t>
      </w:r>
    </w:p>
    <w:p w14:paraId="702F36E9" w14:textId="77777777" w:rsidR="00C13DCA" w:rsidRPr="00C13DCA" w:rsidRDefault="00C13DCA" w:rsidP="00C13DCA">
      <w:pPr>
        <w:pStyle w:val="ListParagraph"/>
        <w:rPr>
          <w:rFonts w:ascii="Arial" w:hAnsi="Arial" w:cs="Arial"/>
        </w:rPr>
      </w:pPr>
    </w:p>
    <w:p w14:paraId="50733E70" w14:textId="6604C5C2" w:rsidR="00C13DCA" w:rsidRDefault="005E34EF" w:rsidP="0079013E">
      <w:pPr>
        <w:pStyle w:val="ListParagraph"/>
        <w:numPr>
          <w:ilvl w:val="0"/>
          <w:numId w:val="3"/>
        </w:numPr>
        <w:rPr>
          <w:rFonts w:ascii="Arial" w:hAnsi="Arial" w:cs="Arial"/>
        </w:rPr>
      </w:pPr>
      <w:r>
        <w:rPr>
          <w:rFonts w:ascii="Arial" w:hAnsi="Arial" w:cs="Arial"/>
        </w:rPr>
        <w:t xml:space="preserve">The Covid pandemic disrupted everything in society, but the hospitality sector was particularly impacted. </w:t>
      </w:r>
      <w:r w:rsidR="007D221D">
        <w:rPr>
          <w:rFonts w:ascii="Arial" w:hAnsi="Arial" w:cs="Arial"/>
        </w:rPr>
        <w:t xml:space="preserve">The department was able to successfully pivot, and while there were inevitable </w:t>
      </w:r>
      <w:r w:rsidR="00F0510B">
        <w:rPr>
          <w:rFonts w:ascii="Arial" w:hAnsi="Arial" w:cs="Arial"/>
        </w:rPr>
        <w:t xml:space="preserve">decreases in enrollment, the department is well on the way to recovery in terms of reaching </w:t>
      </w:r>
      <w:r w:rsidR="00564F3F">
        <w:rPr>
          <w:rFonts w:ascii="Arial" w:hAnsi="Arial" w:cs="Arial"/>
        </w:rPr>
        <w:t>pre-pandemic levels.</w:t>
      </w:r>
    </w:p>
    <w:p w14:paraId="7C3C767F" w14:textId="77777777" w:rsidR="004852A4" w:rsidRPr="004852A4" w:rsidRDefault="004852A4" w:rsidP="004852A4">
      <w:pPr>
        <w:pStyle w:val="ListParagraph"/>
        <w:rPr>
          <w:rFonts w:ascii="Arial" w:hAnsi="Arial" w:cs="Arial"/>
        </w:rPr>
      </w:pPr>
    </w:p>
    <w:p w14:paraId="7DC4A6B5" w14:textId="35D17B18" w:rsidR="004852A4" w:rsidRDefault="004852A4" w:rsidP="0079013E">
      <w:pPr>
        <w:pStyle w:val="ListParagraph"/>
        <w:numPr>
          <w:ilvl w:val="0"/>
          <w:numId w:val="3"/>
        </w:numPr>
        <w:rPr>
          <w:rFonts w:ascii="Arial" w:hAnsi="Arial" w:cs="Arial"/>
        </w:rPr>
      </w:pPr>
      <w:r>
        <w:rPr>
          <w:rFonts w:ascii="Arial" w:hAnsi="Arial" w:cs="Arial"/>
        </w:rPr>
        <w:t>The department has always been dependable</w:t>
      </w:r>
      <w:r w:rsidR="009807F1">
        <w:rPr>
          <w:rFonts w:ascii="Arial" w:hAnsi="Arial" w:cs="Arial"/>
        </w:rPr>
        <w:t xml:space="preserve"> in terms of meeting and exceeding </w:t>
      </w:r>
      <w:r w:rsidR="00F328C0">
        <w:rPr>
          <w:rFonts w:ascii="Arial" w:hAnsi="Arial" w:cs="Arial"/>
        </w:rPr>
        <w:t xml:space="preserve">requirements of its accreditors.  The Review Team wishes to commend the department for its success in </w:t>
      </w:r>
      <w:r w:rsidR="006C518E">
        <w:rPr>
          <w:rFonts w:ascii="Arial" w:hAnsi="Arial" w:cs="Arial"/>
        </w:rPr>
        <w:t>maintaining its two accreditations.</w:t>
      </w:r>
    </w:p>
    <w:p w14:paraId="61A58C1D" w14:textId="77777777" w:rsidR="00E41071" w:rsidRPr="00E41071" w:rsidRDefault="00E41071" w:rsidP="00E41071">
      <w:pPr>
        <w:pStyle w:val="ListParagraph"/>
        <w:rPr>
          <w:rFonts w:ascii="Arial" w:hAnsi="Arial" w:cs="Arial"/>
        </w:rPr>
      </w:pPr>
    </w:p>
    <w:p w14:paraId="407B9F92" w14:textId="63843C31" w:rsidR="00E41071" w:rsidRDefault="00E41071" w:rsidP="0079013E">
      <w:pPr>
        <w:pStyle w:val="ListParagraph"/>
        <w:numPr>
          <w:ilvl w:val="0"/>
          <w:numId w:val="3"/>
        </w:numPr>
        <w:rPr>
          <w:rFonts w:ascii="Arial" w:hAnsi="Arial" w:cs="Arial"/>
        </w:rPr>
      </w:pPr>
      <w:r>
        <w:rPr>
          <w:rFonts w:ascii="Arial" w:hAnsi="Arial" w:cs="Arial"/>
        </w:rPr>
        <w:t xml:space="preserve">Students in the department are continually </w:t>
      </w:r>
      <w:r w:rsidR="00750101">
        <w:rPr>
          <w:rFonts w:ascii="Arial" w:hAnsi="Arial" w:cs="Arial"/>
        </w:rPr>
        <w:t>reminded of program pathways, which are prominently displayed in areas that students use.</w:t>
      </w:r>
      <w:r w:rsidR="00303586">
        <w:rPr>
          <w:rFonts w:ascii="Arial" w:hAnsi="Arial" w:cs="Arial"/>
        </w:rPr>
        <w:t xml:space="preserve">  Also, during the HMT 1105 course students develop individual MAPs </w:t>
      </w:r>
      <w:r w:rsidR="005879E6">
        <w:rPr>
          <w:rFonts w:ascii="Arial" w:hAnsi="Arial" w:cs="Arial"/>
        </w:rPr>
        <w:t xml:space="preserve">laying out their </w:t>
      </w:r>
      <w:r w:rsidR="0026771F">
        <w:rPr>
          <w:rFonts w:ascii="Arial" w:hAnsi="Arial" w:cs="Arial"/>
        </w:rPr>
        <w:t xml:space="preserve">own </w:t>
      </w:r>
      <w:r w:rsidR="005879E6">
        <w:rPr>
          <w:rFonts w:ascii="Arial" w:hAnsi="Arial" w:cs="Arial"/>
        </w:rPr>
        <w:t>specific pathway to completion.</w:t>
      </w:r>
      <w:r w:rsidR="00665DA5">
        <w:rPr>
          <w:rFonts w:ascii="Arial" w:hAnsi="Arial" w:cs="Arial"/>
        </w:rPr>
        <w:t xml:space="preserve">  This attention to ensuring </w:t>
      </w:r>
      <w:r w:rsidR="00937D10">
        <w:rPr>
          <w:rFonts w:ascii="Arial" w:hAnsi="Arial" w:cs="Arial"/>
        </w:rPr>
        <w:t>students know which courses they need to take to reach their educational goals is highly commendable.</w:t>
      </w:r>
    </w:p>
    <w:p w14:paraId="01A68B79" w14:textId="77777777" w:rsidR="00C87367" w:rsidRPr="00C87367" w:rsidRDefault="00C87367" w:rsidP="00C87367">
      <w:pPr>
        <w:pStyle w:val="ListParagraph"/>
        <w:rPr>
          <w:rFonts w:ascii="Arial" w:hAnsi="Arial" w:cs="Arial"/>
        </w:rPr>
      </w:pPr>
    </w:p>
    <w:p w14:paraId="665C6549" w14:textId="740B68DE" w:rsidR="00C87367" w:rsidRDefault="00B669ED" w:rsidP="0079013E">
      <w:pPr>
        <w:pStyle w:val="ListParagraph"/>
        <w:numPr>
          <w:ilvl w:val="0"/>
          <w:numId w:val="3"/>
        </w:numPr>
        <w:rPr>
          <w:rFonts w:ascii="Arial" w:hAnsi="Arial" w:cs="Arial"/>
        </w:rPr>
      </w:pPr>
      <w:r>
        <w:rPr>
          <w:rFonts w:ascii="Arial" w:hAnsi="Arial" w:cs="Arial"/>
        </w:rPr>
        <w:t xml:space="preserve">Courses in the department have high success rates relative to the </w:t>
      </w:r>
      <w:r w:rsidR="009C229B">
        <w:rPr>
          <w:rFonts w:ascii="Arial" w:hAnsi="Arial" w:cs="Arial"/>
        </w:rPr>
        <w:t>division</w:t>
      </w:r>
      <w:r>
        <w:rPr>
          <w:rFonts w:ascii="Arial" w:hAnsi="Arial" w:cs="Arial"/>
        </w:rPr>
        <w:t xml:space="preserve"> and the rest of the college, </w:t>
      </w:r>
      <w:r w:rsidR="009C229B">
        <w:rPr>
          <w:rFonts w:ascii="Arial" w:hAnsi="Arial" w:cs="Arial"/>
        </w:rPr>
        <w:t xml:space="preserve">and </w:t>
      </w:r>
      <w:r>
        <w:rPr>
          <w:rFonts w:ascii="Arial" w:hAnsi="Arial" w:cs="Arial"/>
        </w:rPr>
        <w:t xml:space="preserve">there is </w:t>
      </w:r>
      <w:r w:rsidR="009C229B">
        <w:rPr>
          <w:rFonts w:ascii="Arial" w:hAnsi="Arial" w:cs="Arial"/>
        </w:rPr>
        <w:t xml:space="preserve">no </w:t>
      </w:r>
      <w:r>
        <w:rPr>
          <w:rFonts w:ascii="Arial" w:hAnsi="Arial" w:cs="Arial"/>
        </w:rPr>
        <w:t>doubt</w:t>
      </w:r>
      <w:r w:rsidR="009C229B">
        <w:rPr>
          <w:rFonts w:ascii="Arial" w:hAnsi="Arial" w:cs="Arial"/>
        </w:rPr>
        <w:t xml:space="preserve"> that</w:t>
      </w:r>
      <w:r>
        <w:rPr>
          <w:rFonts w:ascii="Arial" w:hAnsi="Arial" w:cs="Arial"/>
        </w:rPr>
        <w:t xml:space="preserve"> the commitment to putting students first plays a role in this.</w:t>
      </w:r>
    </w:p>
    <w:p w14:paraId="1C283651" w14:textId="77777777" w:rsidR="004253E1" w:rsidRPr="004253E1" w:rsidRDefault="004253E1" w:rsidP="004253E1">
      <w:pPr>
        <w:pStyle w:val="ListParagraph"/>
        <w:rPr>
          <w:rFonts w:ascii="Arial" w:hAnsi="Arial" w:cs="Arial"/>
        </w:rPr>
      </w:pPr>
    </w:p>
    <w:p w14:paraId="11E44110" w14:textId="15BAB1D9" w:rsidR="001A5B16" w:rsidRPr="00FD3055" w:rsidRDefault="004253E1" w:rsidP="001A5B16">
      <w:pPr>
        <w:pStyle w:val="ListParagraph"/>
        <w:numPr>
          <w:ilvl w:val="0"/>
          <w:numId w:val="3"/>
        </w:numPr>
        <w:rPr>
          <w:rFonts w:ascii="Arial" w:hAnsi="Arial" w:cs="Arial"/>
        </w:rPr>
      </w:pPr>
      <w:r>
        <w:rPr>
          <w:rFonts w:ascii="Arial" w:hAnsi="Arial" w:cs="Arial"/>
        </w:rPr>
        <w:t xml:space="preserve">The department’s outreach to Tech Prep is tremendous, </w:t>
      </w:r>
      <w:r w:rsidR="009C229B">
        <w:rPr>
          <w:rFonts w:ascii="Arial" w:hAnsi="Arial" w:cs="Arial"/>
        </w:rPr>
        <w:t>having made</w:t>
      </w:r>
      <w:r>
        <w:rPr>
          <w:rFonts w:ascii="Arial" w:hAnsi="Arial" w:cs="Arial"/>
        </w:rPr>
        <w:t xml:space="preserve"> </w:t>
      </w:r>
      <w:r w:rsidR="009C229B">
        <w:rPr>
          <w:rFonts w:ascii="Arial" w:hAnsi="Arial" w:cs="Arial"/>
        </w:rPr>
        <w:t>connections</w:t>
      </w:r>
      <w:r w:rsidR="008B115F">
        <w:rPr>
          <w:rFonts w:ascii="Arial" w:hAnsi="Arial" w:cs="Arial"/>
        </w:rPr>
        <w:t xml:space="preserve"> with </w:t>
      </w:r>
      <w:r w:rsidRPr="004253E1">
        <w:rPr>
          <w:rFonts w:ascii="Arial" w:hAnsi="Arial" w:cs="Arial"/>
        </w:rPr>
        <w:t>1,500 Tech Prep students</w:t>
      </w:r>
      <w:r>
        <w:rPr>
          <w:rFonts w:ascii="Arial" w:hAnsi="Arial" w:cs="Arial"/>
        </w:rPr>
        <w:t xml:space="preserve"> </w:t>
      </w:r>
      <w:r w:rsidR="008B115F">
        <w:rPr>
          <w:rFonts w:ascii="Arial" w:hAnsi="Arial" w:cs="Arial"/>
        </w:rPr>
        <w:t>over the past five years.</w:t>
      </w:r>
    </w:p>
    <w:p w14:paraId="7CA0C558" w14:textId="77777777" w:rsidR="001A5B16" w:rsidRDefault="001A5B16" w:rsidP="001A5B16">
      <w:pPr>
        <w:rPr>
          <w:rFonts w:ascii="Arial" w:hAnsi="Arial" w:cs="Arial"/>
        </w:rPr>
      </w:pPr>
    </w:p>
    <w:p w14:paraId="3EBFCC90" w14:textId="77777777" w:rsidR="001A5B16" w:rsidRDefault="001A5B16" w:rsidP="001A5B16">
      <w:pPr>
        <w:pStyle w:val="NoSpacing"/>
        <w:rPr>
          <w:rFonts w:ascii="Arial" w:hAnsi="Arial" w:cs="Arial"/>
        </w:rPr>
      </w:pPr>
      <w:r>
        <w:rPr>
          <w:rFonts w:ascii="Arial" w:hAnsi="Arial" w:cs="Arial"/>
          <w:b/>
          <w:sz w:val="28"/>
          <w:szCs w:val="28"/>
          <w:u w:val="single"/>
        </w:rPr>
        <w:t xml:space="preserve">Recommendations </w:t>
      </w:r>
      <w:r w:rsidRPr="00F005A1">
        <w:rPr>
          <w:rFonts w:ascii="Arial" w:hAnsi="Arial" w:cs="Arial"/>
          <w:b/>
          <w:sz w:val="28"/>
          <w:szCs w:val="28"/>
          <w:u w:val="single"/>
        </w:rPr>
        <w:t>for Action</w:t>
      </w:r>
      <w:r>
        <w:rPr>
          <w:rFonts w:ascii="Arial" w:hAnsi="Arial" w:cs="Arial"/>
          <w:b/>
          <w:sz w:val="28"/>
          <w:szCs w:val="28"/>
          <w:u w:val="single"/>
        </w:rPr>
        <w:t>:</w:t>
      </w:r>
    </w:p>
    <w:p w14:paraId="5F177312" w14:textId="77777777" w:rsidR="001A5B16" w:rsidRDefault="001A5B16" w:rsidP="001A5B16">
      <w:pPr>
        <w:pStyle w:val="NoSpacing"/>
        <w:rPr>
          <w:rFonts w:ascii="Arial" w:hAnsi="Arial" w:cs="Arial"/>
        </w:rPr>
      </w:pPr>
    </w:p>
    <w:p w14:paraId="150B4D88" w14:textId="1ED09AE2" w:rsidR="006A77CC" w:rsidRDefault="008B409C" w:rsidP="006A77CC">
      <w:pPr>
        <w:pStyle w:val="ListParagraph"/>
        <w:numPr>
          <w:ilvl w:val="0"/>
          <w:numId w:val="2"/>
        </w:numPr>
        <w:rPr>
          <w:rFonts w:ascii="Arial" w:hAnsi="Arial" w:cs="Arial"/>
        </w:rPr>
      </w:pPr>
      <w:r>
        <w:rPr>
          <w:rFonts w:ascii="Arial" w:hAnsi="Arial" w:cs="Arial"/>
        </w:rPr>
        <w:t xml:space="preserve">Sinclair is involved with a Health Care Academy relationship with Childrens’, Premier, and </w:t>
      </w:r>
      <w:r w:rsidR="00961079">
        <w:rPr>
          <w:rFonts w:ascii="Arial" w:hAnsi="Arial" w:cs="Arial"/>
        </w:rPr>
        <w:t xml:space="preserve">Kettering </w:t>
      </w:r>
      <w:r w:rsidR="00F95B53">
        <w:rPr>
          <w:rFonts w:ascii="Arial" w:hAnsi="Arial" w:cs="Arial"/>
        </w:rPr>
        <w:t xml:space="preserve">Hospitals, </w:t>
      </w:r>
      <w:r w:rsidR="00961079">
        <w:rPr>
          <w:rFonts w:ascii="Arial" w:hAnsi="Arial" w:cs="Arial"/>
        </w:rPr>
        <w:t xml:space="preserve">where reliable, dependable employees are </w:t>
      </w:r>
      <w:r w:rsidR="00E17FC6">
        <w:rPr>
          <w:rFonts w:ascii="Arial" w:hAnsi="Arial" w:cs="Arial"/>
        </w:rPr>
        <w:t xml:space="preserve">provided with funds from their employer </w:t>
      </w:r>
      <w:r w:rsidR="00724465">
        <w:rPr>
          <w:rFonts w:ascii="Arial" w:hAnsi="Arial" w:cs="Arial"/>
        </w:rPr>
        <w:t xml:space="preserve">and time off </w:t>
      </w:r>
      <w:r w:rsidR="00E17FC6">
        <w:rPr>
          <w:rFonts w:ascii="Arial" w:hAnsi="Arial" w:cs="Arial"/>
        </w:rPr>
        <w:t xml:space="preserve">to upskill by enrolling in Sinclair </w:t>
      </w:r>
      <w:r w:rsidR="007979C3">
        <w:rPr>
          <w:rFonts w:ascii="Arial" w:hAnsi="Arial" w:cs="Arial"/>
        </w:rPr>
        <w:t>programs</w:t>
      </w:r>
      <w:r w:rsidR="00E17FC6">
        <w:rPr>
          <w:rFonts w:ascii="Arial" w:hAnsi="Arial" w:cs="Arial"/>
        </w:rPr>
        <w:t xml:space="preserve">.  </w:t>
      </w:r>
      <w:r w:rsidR="0071701B">
        <w:rPr>
          <w:rFonts w:ascii="Arial" w:hAnsi="Arial" w:cs="Arial"/>
        </w:rPr>
        <w:t xml:space="preserve">Could </w:t>
      </w:r>
      <w:r w:rsidR="00D329BC">
        <w:rPr>
          <w:rFonts w:ascii="Arial" w:hAnsi="Arial" w:cs="Arial"/>
        </w:rPr>
        <w:t xml:space="preserve">Hospitality Management potentially participate in this program for hospitality employees of these organizations?  Could something similar be developed with other employers? </w:t>
      </w:r>
      <w:r w:rsidR="006A77CC">
        <w:rPr>
          <w:rFonts w:ascii="Arial" w:hAnsi="Arial" w:cs="Arial"/>
        </w:rPr>
        <w:t xml:space="preserve"> </w:t>
      </w:r>
      <w:r w:rsidR="00724465">
        <w:rPr>
          <w:rFonts w:ascii="Arial" w:hAnsi="Arial" w:cs="Arial"/>
        </w:rPr>
        <w:t xml:space="preserve">The department is encouraged to explore </w:t>
      </w:r>
      <w:r w:rsidR="000E5EF8">
        <w:rPr>
          <w:rFonts w:ascii="Arial" w:hAnsi="Arial" w:cs="Arial"/>
        </w:rPr>
        <w:t>arrangements of this kind</w:t>
      </w:r>
      <w:r w:rsidR="006A77CC">
        <w:rPr>
          <w:rFonts w:ascii="Arial" w:hAnsi="Arial" w:cs="Arial"/>
        </w:rPr>
        <w:t>.</w:t>
      </w:r>
    </w:p>
    <w:p w14:paraId="1F6916E9" w14:textId="77777777" w:rsidR="00F41360" w:rsidRDefault="00F41360" w:rsidP="00F41360">
      <w:pPr>
        <w:pStyle w:val="ListParagraph"/>
        <w:rPr>
          <w:rFonts w:ascii="Arial" w:hAnsi="Arial" w:cs="Arial"/>
        </w:rPr>
      </w:pPr>
    </w:p>
    <w:p w14:paraId="310E5B53" w14:textId="766C04C3" w:rsidR="006A77CC" w:rsidRPr="00521DBA" w:rsidRDefault="006A77CC" w:rsidP="00521DBA">
      <w:pPr>
        <w:pStyle w:val="ListParagraph"/>
        <w:numPr>
          <w:ilvl w:val="0"/>
          <w:numId w:val="2"/>
        </w:numPr>
        <w:rPr>
          <w:rFonts w:ascii="Arial" w:hAnsi="Arial" w:cs="Arial"/>
        </w:rPr>
      </w:pPr>
      <w:r w:rsidRPr="00521DBA">
        <w:rPr>
          <w:rFonts w:ascii="Arial" w:hAnsi="Arial" w:cs="Arial"/>
        </w:rPr>
        <w:t>Are there opportunities to seek sponsorships for fund</w:t>
      </w:r>
      <w:r w:rsidR="00857789">
        <w:rPr>
          <w:rFonts w:ascii="Arial" w:hAnsi="Arial" w:cs="Arial"/>
        </w:rPr>
        <w:t xml:space="preserve">ing </w:t>
      </w:r>
      <w:r w:rsidRPr="00521DBA">
        <w:rPr>
          <w:rFonts w:ascii="Arial" w:hAnsi="Arial" w:cs="Arial"/>
        </w:rPr>
        <w:t>department activities (</w:t>
      </w:r>
      <w:proofErr w:type="gramStart"/>
      <w:r w:rsidRPr="00521DBA">
        <w:rPr>
          <w:rFonts w:ascii="Arial" w:hAnsi="Arial" w:cs="Arial"/>
        </w:rPr>
        <w:t>e.g.</w:t>
      </w:r>
      <w:proofErr w:type="gramEnd"/>
      <w:r w:rsidRPr="00521DBA">
        <w:rPr>
          <w:rFonts w:ascii="Arial" w:hAnsi="Arial" w:cs="Arial"/>
        </w:rPr>
        <w:t xml:space="preserve"> </w:t>
      </w:r>
      <w:r w:rsidR="005437EA">
        <w:rPr>
          <w:rFonts w:ascii="Arial" w:hAnsi="Arial" w:cs="Arial"/>
        </w:rPr>
        <w:t xml:space="preserve">to </w:t>
      </w:r>
      <w:r w:rsidR="001F661D">
        <w:rPr>
          <w:rFonts w:ascii="Arial" w:hAnsi="Arial" w:cs="Arial"/>
        </w:rPr>
        <w:t>fund</w:t>
      </w:r>
      <w:r w:rsidR="005437EA">
        <w:rPr>
          <w:rFonts w:ascii="Arial" w:hAnsi="Arial" w:cs="Arial"/>
        </w:rPr>
        <w:t xml:space="preserve"> the trip for the </w:t>
      </w:r>
      <w:r w:rsidRPr="00521DBA">
        <w:rPr>
          <w:rFonts w:ascii="Arial" w:hAnsi="Arial" w:cs="Arial"/>
        </w:rPr>
        <w:t xml:space="preserve">competition in Chicago, </w:t>
      </w:r>
      <w:proofErr w:type="spellStart"/>
      <w:r w:rsidRPr="00521DBA">
        <w:rPr>
          <w:rFonts w:ascii="Arial" w:hAnsi="Arial" w:cs="Arial"/>
        </w:rPr>
        <w:t>etc</w:t>
      </w:r>
      <w:proofErr w:type="spellEnd"/>
      <w:r w:rsidRPr="00521DBA">
        <w:rPr>
          <w:rFonts w:ascii="Arial" w:hAnsi="Arial" w:cs="Arial"/>
        </w:rPr>
        <w:t xml:space="preserve">,).  Could food brokers be potential sponsors?  </w:t>
      </w:r>
      <w:r w:rsidR="005437EA">
        <w:rPr>
          <w:rFonts w:ascii="Arial" w:hAnsi="Arial" w:cs="Arial"/>
        </w:rPr>
        <w:t>What opportunities for sponsorship funding can the department explore?</w:t>
      </w:r>
    </w:p>
    <w:p w14:paraId="36279C36" w14:textId="77777777" w:rsidR="00F41360" w:rsidRDefault="00F41360" w:rsidP="00F41360">
      <w:pPr>
        <w:pStyle w:val="ListParagraph"/>
        <w:rPr>
          <w:rFonts w:ascii="Arial" w:hAnsi="Arial" w:cs="Arial"/>
        </w:rPr>
      </w:pPr>
    </w:p>
    <w:p w14:paraId="0ED251F4" w14:textId="07D91943" w:rsidR="006A77CC" w:rsidRDefault="00621640" w:rsidP="006A77CC">
      <w:pPr>
        <w:pStyle w:val="ListParagraph"/>
        <w:numPr>
          <w:ilvl w:val="0"/>
          <w:numId w:val="2"/>
        </w:numPr>
        <w:rPr>
          <w:rFonts w:ascii="Arial" w:hAnsi="Arial" w:cs="Arial"/>
        </w:rPr>
      </w:pPr>
      <w:r>
        <w:rPr>
          <w:rFonts w:ascii="Arial" w:hAnsi="Arial" w:cs="Arial"/>
        </w:rPr>
        <w:t>The department is encouraged to work</w:t>
      </w:r>
      <w:r w:rsidR="001F661D">
        <w:rPr>
          <w:rFonts w:ascii="Arial" w:hAnsi="Arial" w:cs="Arial"/>
        </w:rPr>
        <w:t xml:space="preserve"> more</w:t>
      </w:r>
      <w:r w:rsidR="006A77CC">
        <w:rPr>
          <w:rFonts w:ascii="Arial" w:hAnsi="Arial" w:cs="Arial"/>
        </w:rPr>
        <w:t xml:space="preserve"> close</w:t>
      </w:r>
      <w:r w:rsidR="001F661D">
        <w:rPr>
          <w:rFonts w:ascii="Arial" w:hAnsi="Arial" w:cs="Arial"/>
        </w:rPr>
        <w:t xml:space="preserve">ly </w:t>
      </w:r>
      <w:r w:rsidR="006A77CC">
        <w:rPr>
          <w:rFonts w:ascii="Arial" w:hAnsi="Arial" w:cs="Arial"/>
        </w:rPr>
        <w:t xml:space="preserve">with </w:t>
      </w:r>
      <w:r>
        <w:rPr>
          <w:rFonts w:ascii="Arial" w:hAnsi="Arial" w:cs="Arial"/>
        </w:rPr>
        <w:t>Academic Advising</w:t>
      </w:r>
      <w:r w:rsidR="006A77CC">
        <w:rPr>
          <w:rFonts w:ascii="Arial" w:hAnsi="Arial" w:cs="Arial"/>
        </w:rPr>
        <w:t>, meet</w:t>
      </w:r>
      <w:r w:rsidR="00101535">
        <w:rPr>
          <w:rFonts w:ascii="Arial" w:hAnsi="Arial" w:cs="Arial"/>
        </w:rPr>
        <w:t>ing with Advisors</w:t>
      </w:r>
      <w:r w:rsidR="006A77CC">
        <w:rPr>
          <w:rFonts w:ascii="Arial" w:hAnsi="Arial" w:cs="Arial"/>
        </w:rPr>
        <w:t xml:space="preserve"> more frequently, </w:t>
      </w:r>
      <w:r w:rsidR="00101535">
        <w:rPr>
          <w:rFonts w:ascii="Arial" w:hAnsi="Arial" w:cs="Arial"/>
        </w:rPr>
        <w:t xml:space="preserve">building </w:t>
      </w:r>
      <w:r w:rsidR="006A77CC">
        <w:rPr>
          <w:rFonts w:ascii="Arial" w:hAnsi="Arial" w:cs="Arial"/>
        </w:rPr>
        <w:t xml:space="preserve">more </w:t>
      </w:r>
      <w:r w:rsidR="007C2C7C">
        <w:rPr>
          <w:rFonts w:ascii="Arial" w:hAnsi="Arial" w:cs="Arial"/>
        </w:rPr>
        <w:t>connections and a stronger relationship with this key department dedicated to student support</w:t>
      </w:r>
      <w:r w:rsidR="006A77CC">
        <w:rPr>
          <w:rFonts w:ascii="Arial" w:hAnsi="Arial" w:cs="Arial"/>
        </w:rPr>
        <w:t>.</w:t>
      </w:r>
    </w:p>
    <w:p w14:paraId="05E1276F" w14:textId="77777777" w:rsidR="004D4FD9" w:rsidRPr="004D4FD9" w:rsidRDefault="004D4FD9" w:rsidP="004D4FD9">
      <w:pPr>
        <w:pStyle w:val="ListParagraph"/>
        <w:rPr>
          <w:rFonts w:ascii="Arial" w:hAnsi="Arial" w:cs="Arial"/>
        </w:rPr>
      </w:pPr>
    </w:p>
    <w:p w14:paraId="672CDD3F" w14:textId="77777777" w:rsidR="00602233" w:rsidRDefault="004D4FD9" w:rsidP="00C64FC4">
      <w:pPr>
        <w:pStyle w:val="ListParagraph"/>
        <w:numPr>
          <w:ilvl w:val="0"/>
          <w:numId w:val="2"/>
        </w:numPr>
        <w:rPr>
          <w:rFonts w:ascii="Arial" w:hAnsi="Arial" w:cs="Arial"/>
        </w:rPr>
      </w:pPr>
      <w:r w:rsidRPr="00602233">
        <w:rPr>
          <w:rFonts w:ascii="Arial" w:hAnsi="Arial" w:cs="Arial"/>
        </w:rPr>
        <w:t xml:space="preserve">The department’s work in social media has been absolutely </w:t>
      </w:r>
      <w:proofErr w:type="gramStart"/>
      <w:r w:rsidRPr="00602233">
        <w:rPr>
          <w:rFonts w:ascii="Arial" w:hAnsi="Arial" w:cs="Arial"/>
        </w:rPr>
        <w:t xml:space="preserve">phenomenal, </w:t>
      </w:r>
      <w:r w:rsidR="001F56AD" w:rsidRPr="00602233">
        <w:rPr>
          <w:rFonts w:ascii="Arial" w:hAnsi="Arial" w:cs="Arial"/>
        </w:rPr>
        <w:t>and</w:t>
      </w:r>
      <w:proofErr w:type="gramEnd"/>
      <w:r w:rsidR="001F56AD" w:rsidRPr="00602233">
        <w:rPr>
          <w:rFonts w:ascii="Arial" w:hAnsi="Arial" w:cs="Arial"/>
        </w:rPr>
        <w:t xml:space="preserve"> can s</w:t>
      </w:r>
      <w:r w:rsidR="00C87FDB" w:rsidRPr="00602233">
        <w:rPr>
          <w:rFonts w:ascii="Arial" w:hAnsi="Arial" w:cs="Arial"/>
        </w:rPr>
        <w:t>erve</w:t>
      </w:r>
      <w:r w:rsidR="001F56AD" w:rsidRPr="00602233">
        <w:rPr>
          <w:rFonts w:ascii="Arial" w:hAnsi="Arial" w:cs="Arial"/>
        </w:rPr>
        <w:t xml:space="preserve"> as a model for other departments.  Could it be even further enhanced by </w:t>
      </w:r>
      <w:r w:rsidR="00232020" w:rsidRPr="00602233">
        <w:rPr>
          <w:rFonts w:ascii="Arial" w:hAnsi="Arial" w:cs="Arial"/>
        </w:rPr>
        <w:t xml:space="preserve">collaborative </w:t>
      </w:r>
      <w:r w:rsidR="00232020" w:rsidRPr="00602233">
        <w:rPr>
          <w:rFonts w:ascii="Arial" w:hAnsi="Arial" w:cs="Arial"/>
        </w:rPr>
        <w:lastRenderedPageBreak/>
        <w:t>work</w:t>
      </w:r>
      <w:r w:rsidR="001F56AD" w:rsidRPr="00602233">
        <w:rPr>
          <w:rFonts w:ascii="Arial" w:hAnsi="Arial" w:cs="Arial"/>
        </w:rPr>
        <w:t xml:space="preserve"> </w:t>
      </w:r>
      <w:r w:rsidR="00232020" w:rsidRPr="00602233">
        <w:rPr>
          <w:rFonts w:ascii="Arial" w:hAnsi="Arial" w:cs="Arial"/>
        </w:rPr>
        <w:t>utilizing the resources of</w:t>
      </w:r>
      <w:r w:rsidR="001F56AD" w:rsidRPr="00602233">
        <w:rPr>
          <w:rFonts w:ascii="Arial" w:hAnsi="Arial" w:cs="Arial"/>
        </w:rPr>
        <w:t xml:space="preserve"> the Innovation Lab</w:t>
      </w:r>
      <w:r w:rsidR="00232020" w:rsidRPr="00602233">
        <w:rPr>
          <w:rFonts w:ascii="Arial" w:hAnsi="Arial" w:cs="Arial"/>
        </w:rPr>
        <w:t>?</w:t>
      </w:r>
      <w:r w:rsidR="00602233" w:rsidRPr="00602233">
        <w:rPr>
          <w:rFonts w:ascii="Arial" w:hAnsi="Arial" w:cs="Arial"/>
        </w:rPr>
        <w:t xml:space="preserve">   The department should work with the new Associate Provost regarding the matter of departmental/divisional social media accounts.</w:t>
      </w:r>
    </w:p>
    <w:p w14:paraId="3F30AD34" w14:textId="77777777" w:rsidR="00602233" w:rsidRPr="00602233" w:rsidRDefault="00602233" w:rsidP="00602233">
      <w:pPr>
        <w:pStyle w:val="ListParagraph"/>
        <w:rPr>
          <w:rFonts w:ascii="Arial" w:hAnsi="Arial" w:cs="Arial"/>
        </w:rPr>
      </w:pPr>
    </w:p>
    <w:p w14:paraId="77FB3EE8" w14:textId="75CF3C6E" w:rsidR="00602233" w:rsidRPr="00602233" w:rsidRDefault="00602233" w:rsidP="00C64FC4">
      <w:pPr>
        <w:pStyle w:val="ListParagraph"/>
        <w:numPr>
          <w:ilvl w:val="0"/>
          <w:numId w:val="2"/>
        </w:numPr>
        <w:rPr>
          <w:rFonts w:ascii="Arial" w:hAnsi="Arial" w:cs="Arial"/>
        </w:rPr>
      </w:pPr>
      <w:r w:rsidRPr="00602233">
        <w:rPr>
          <w:rFonts w:ascii="Arial" w:hAnsi="Arial" w:cs="Arial"/>
        </w:rPr>
        <w:t xml:space="preserve">Many departments at Sinclair grapple with challenges related to Average Class Size and enrollment.  When section capacities are low, it limits the number of students who can get into and complete programs.  </w:t>
      </w:r>
      <w:r>
        <w:rPr>
          <w:rFonts w:ascii="Arial" w:hAnsi="Arial" w:cs="Arial"/>
        </w:rPr>
        <w:t>The department should analyze</w:t>
      </w:r>
      <w:r w:rsidRPr="00602233">
        <w:rPr>
          <w:rFonts w:ascii="Arial" w:hAnsi="Arial" w:cs="Arial"/>
        </w:rPr>
        <w:t xml:space="preserve"> section capacities, average class size, and ability to m</w:t>
      </w:r>
      <w:r w:rsidR="006F3B6D">
        <w:rPr>
          <w:rFonts w:ascii="Arial" w:hAnsi="Arial" w:cs="Arial"/>
        </w:rPr>
        <w:t>e</w:t>
      </w:r>
      <w:r w:rsidRPr="00602233">
        <w:rPr>
          <w:rFonts w:ascii="Arial" w:hAnsi="Arial" w:cs="Arial"/>
        </w:rPr>
        <w:t xml:space="preserve">et student demand in relation to the number of times courses are offered during the year </w:t>
      </w:r>
      <w:r w:rsidR="006F3B6D">
        <w:rPr>
          <w:rFonts w:ascii="Arial" w:hAnsi="Arial" w:cs="Arial"/>
        </w:rPr>
        <w:t>with</w:t>
      </w:r>
      <w:r w:rsidRPr="00602233">
        <w:rPr>
          <w:rFonts w:ascii="Arial" w:hAnsi="Arial" w:cs="Arial"/>
        </w:rPr>
        <w:t xml:space="preserve"> low section enrollment.  There may be instances where we could increase average class size by increasing section capacities and offering courses in fewer terms.</w:t>
      </w:r>
    </w:p>
    <w:p w14:paraId="05B8E803" w14:textId="77777777" w:rsidR="00602233" w:rsidRDefault="00602233" w:rsidP="00602233">
      <w:pPr>
        <w:pStyle w:val="ListParagraph"/>
        <w:rPr>
          <w:rFonts w:ascii="Arial" w:hAnsi="Arial" w:cs="Arial"/>
        </w:rPr>
      </w:pPr>
    </w:p>
    <w:p w14:paraId="434FFC32" w14:textId="77777777" w:rsidR="00F41360" w:rsidRPr="00F41360" w:rsidRDefault="00F41360" w:rsidP="00F41360">
      <w:pPr>
        <w:pStyle w:val="ListParagraph"/>
        <w:rPr>
          <w:rFonts w:ascii="Arial" w:hAnsi="Arial" w:cs="Arial"/>
        </w:rPr>
      </w:pPr>
    </w:p>
    <w:p w14:paraId="6E247F49" w14:textId="77777777" w:rsidR="001A5B16" w:rsidRDefault="001A5B16" w:rsidP="001A5B16">
      <w:pPr>
        <w:rPr>
          <w:rFonts w:ascii="Arial" w:hAnsi="Arial" w:cs="Arial"/>
        </w:rPr>
      </w:pPr>
    </w:p>
    <w:p w14:paraId="09341539" w14:textId="77777777" w:rsidR="001A5B16" w:rsidRDefault="001A5B16" w:rsidP="001A5B16">
      <w:pPr>
        <w:pStyle w:val="NoSpacing"/>
        <w:rPr>
          <w:rFonts w:ascii="Arial" w:hAnsi="Arial" w:cs="Arial"/>
        </w:rPr>
      </w:pPr>
      <w:r w:rsidRPr="00F005A1">
        <w:rPr>
          <w:rFonts w:ascii="Arial" w:hAnsi="Arial" w:cs="Arial"/>
          <w:b/>
          <w:sz w:val="28"/>
          <w:szCs w:val="28"/>
          <w:u w:val="single"/>
        </w:rPr>
        <w:t>Overall Assessment of Department’s Progress and Goals:</w:t>
      </w:r>
    </w:p>
    <w:p w14:paraId="2E1EEF5E" w14:textId="77777777" w:rsidR="001A5B16" w:rsidRDefault="001A5B16" w:rsidP="001A5B16">
      <w:pPr>
        <w:pStyle w:val="NoSpacing"/>
        <w:rPr>
          <w:rFonts w:ascii="Arial" w:hAnsi="Arial" w:cs="Arial"/>
        </w:rPr>
      </w:pPr>
    </w:p>
    <w:p w14:paraId="372F8B91" w14:textId="578587C6" w:rsidR="00C64B46" w:rsidRDefault="009E6DAF" w:rsidP="004B0E5F">
      <w:pPr>
        <w:rPr>
          <w:rFonts w:ascii="Arial" w:hAnsi="Arial" w:cs="Arial"/>
        </w:rPr>
      </w:pPr>
      <w:r>
        <w:rPr>
          <w:rFonts w:ascii="Arial" w:hAnsi="Arial" w:cs="Arial"/>
        </w:rPr>
        <w:t>“</w:t>
      </w:r>
      <w:r w:rsidRPr="00FF1A13">
        <w:rPr>
          <w:rFonts w:ascii="Arial" w:hAnsi="Arial" w:cs="Arial"/>
        </w:rPr>
        <w:t>In Everything We Do, Students Are Our Number One Priority”</w:t>
      </w:r>
      <w:r w:rsidR="001C4300">
        <w:rPr>
          <w:rFonts w:ascii="Arial" w:hAnsi="Arial" w:cs="Arial"/>
        </w:rPr>
        <w:t xml:space="preserve">.  </w:t>
      </w:r>
      <w:r w:rsidR="00C64B46">
        <w:rPr>
          <w:rFonts w:ascii="Arial" w:hAnsi="Arial" w:cs="Arial"/>
        </w:rPr>
        <w:t xml:space="preserve">What a marvelous department motto!  </w:t>
      </w:r>
      <w:r w:rsidR="008C09C4">
        <w:rPr>
          <w:rFonts w:ascii="Arial" w:hAnsi="Arial" w:cs="Arial"/>
        </w:rPr>
        <w:t xml:space="preserve">And one that is indicative of how the department </w:t>
      </w:r>
      <w:proofErr w:type="gramStart"/>
      <w:r w:rsidR="008C09C4">
        <w:rPr>
          <w:rFonts w:ascii="Arial" w:hAnsi="Arial" w:cs="Arial"/>
        </w:rPr>
        <w:t>actually functions</w:t>
      </w:r>
      <w:proofErr w:type="gramEnd"/>
      <w:r w:rsidR="008C09C4">
        <w:rPr>
          <w:rFonts w:ascii="Arial" w:hAnsi="Arial" w:cs="Arial"/>
        </w:rPr>
        <w:t xml:space="preserve"> – students truly are the number one priority </w:t>
      </w:r>
      <w:r w:rsidR="006D1722">
        <w:rPr>
          <w:rFonts w:ascii="Arial" w:hAnsi="Arial" w:cs="Arial"/>
        </w:rPr>
        <w:t>in all that this department does.</w:t>
      </w:r>
      <w:r w:rsidR="005616C3">
        <w:rPr>
          <w:rFonts w:ascii="Arial" w:hAnsi="Arial" w:cs="Arial"/>
        </w:rPr>
        <w:t xml:space="preserve">  This student focus is key to the department’s ability to </w:t>
      </w:r>
      <w:r w:rsidR="00553589">
        <w:rPr>
          <w:rFonts w:ascii="Arial" w:hAnsi="Arial" w:cs="Arial"/>
        </w:rPr>
        <w:t>provide skilled workers for local industry.</w:t>
      </w:r>
      <w:r w:rsidR="00776AB3">
        <w:rPr>
          <w:rFonts w:ascii="Arial" w:hAnsi="Arial" w:cs="Arial"/>
        </w:rPr>
        <w:t xml:space="preserve">  Students benefit from a department of caring, committed faculty</w:t>
      </w:r>
      <w:r w:rsidR="004731FB">
        <w:rPr>
          <w:rFonts w:ascii="Arial" w:hAnsi="Arial" w:cs="Arial"/>
        </w:rPr>
        <w:t xml:space="preserve">, </w:t>
      </w:r>
      <w:r w:rsidR="00454D96">
        <w:rPr>
          <w:rFonts w:ascii="Arial" w:hAnsi="Arial" w:cs="Arial"/>
        </w:rPr>
        <w:t xml:space="preserve">that is highly functional and collegial, </w:t>
      </w:r>
      <w:r w:rsidR="004731FB">
        <w:rPr>
          <w:rFonts w:ascii="Arial" w:hAnsi="Arial" w:cs="Arial"/>
        </w:rPr>
        <w:t>led by a dynamic, energetic chairperson</w:t>
      </w:r>
      <w:r w:rsidR="00444F3C">
        <w:rPr>
          <w:rFonts w:ascii="Arial" w:hAnsi="Arial" w:cs="Arial"/>
        </w:rPr>
        <w:t>.</w:t>
      </w:r>
    </w:p>
    <w:p w14:paraId="2653B16E" w14:textId="59EB0EAF" w:rsidR="00BF46E1" w:rsidRDefault="00BF46E1" w:rsidP="004B0E5F">
      <w:pPr>
        <w:rPr>
          <w:rFonts w:ascii="Arial" w:hAnsi="Arial" w:cs="Arial"/>
        </w:rPr>
      </w:pPr>
      <w:r>
        <w:rPr>
          <w:rFonts w:ascii="Arial" w:hAnsi="Arial" w:cs="Arial"/>
        </w:rPr>
        <w:t xml:space="preserve">The assessment </w:t>
      </w:r>
      <w:proofErr w:type="gramStart"/>
      <w:r>
        <w:rPr>
          <w:rFonts w:ascii="Arial" w:hAnsi="Arial" w:cs="Arial"/>
        </w:rPr>
        <w:t>work</w:t>
      </w:r>
      <w:proofErr w:type="gramEnd"/>
      <w:r>
        <w:rPr>
          <w:rFonts w:ascii="Arial" w:hAnsi="Arial" w:cs="Arial"/>
        </w:rPr>
        <w:t xml:space="preserve"> this department does i</w:t>
      </w:r>
      <w:r w:rsidR="00134591">
        <w:rPr>
          <w:rFonts w:ascii="Arial" w:hAnsi="Arial" w:cs="Arial"/>
        </w:rPr>
        <w:t xml:space="preserve">s among the best done at </w:t>
      </w:r>
      <w:r w:rsidR="003B2AB9">
        <w:rPr>
          <w:rFonts w:ascii="Arial" w:hAnsi="Arial" w:cs="Arial"/>
        </w:rPr>
        <w:t>Sinclair and</w:t>
      </w:r>
      <w:r w:rsidR="00987232">
        <w:rPr>
          <w:rFonts w:ascii="Arial" w:hAnsi="Arial" w:cs="Arial"/>
        </w:rPr>
        <w:t xml:space="preserve"> can serve as an example to many other departments.  </w:t>
      </w:r>
      <w:r w:rsidR="00746D8C">
        <w:rPr>
          <w:rFonts w:ascii="Arial" w:hAnsi="Arial" w:cs="Arial"/>
        </w:rPr>
        <w:t>The input of employers in assessment data is particularly praiseworthy.  This is a department that does assessment well.</w:t>
      </w:r>
    </w:p>
    <w:p w14:paraId="06667568" w14:textId="13160354" w:rsidR="001A5B16" w:rsidRDefault="00226EBB" w:rsidP="001A5B16">
      <w:pPr>
        <w:rPr>
          <w:rFonts w:ascii="Arial" w:hAnsi="Arial" w:cs="Arial"/>
        </w:rPr>
      </w:pPr>
      <w:r>
        <w:rPr>
          <w:rFonts w:ascii="Arial" w:hAnsi="Arial" w:cs="Arial"/>
        </w:rPr>
        <w:t xml:space="preserve">This is a dynamic, </w:t>
      </w:r>
      <w:r w:rsidR="00717195">
        <w:rPr>
          <w:rFonts w:ascii="Arial" w:hAnsi="Arial" w:cs="Arial"/>
        </w:rPr>
        <w:t>forward-thinking</w:t>
      </w:r>
      <w:r>
        <w:rPr>
          <w:rFonts w:ascii="Arial" w:hAnsi="Arial" w:cs="Arial"/>
        </w:rPr>
        <w:t xml:space="preserve"> department</w:t>
      </w:r>
      <w:r w:rsidR="00717195">
        <w:rPr>
          <w:rFonts w:ascii="Arial" w:hAnsi="Arial" w:cs="Arial"/>
        </w:rPr>
        <w:t xml:space="preserve">, </w:t>
      </w:r>
      <w:r w:rsidR="00A70482">
        <w:rPr>
          <w:rFonts w:ascii="Arial" w:hAnsi="Arial" w:cs="Arial"/>
        </w:rPr>
        <w:t xml:space="preserve">one that is proactive in addressing emerging trends in the field with new certificate and degree programs.  </w:t>
      </w:r>
      <w:r w:rsidR="001C4300">
        <w:rPr>
          <w:rFonts w:ascii="Arial" w:hAnsi="Arial" w:cs="Arial"/>
        </w:rPr>
        <w:t xml:space="preserve"> </w:t>
      </w:r>
      <w:r w:rsidR="00077EEB">
        <w:rPr>
          <w:rFonts w:ascii="Arial" w:hAnsi="Arial" w:cs="Arial"/>
        </w:rPr>
        <w:t xml:space="preserve">The department appears to have a </w:t>
      </w:r>
      <w:r w:rsidR="00C7644B">
        <w:rPr>
          <w:rFonts w:ascii="Arial" w:hAnsi="Arial" w:cs="Arial"/>
        </w:rPr>
        <w:t xml:space="preserve">strong, intuitive sense of what their students will need to be prepared in </w:t>
      </w:r>
      <w:r w:rsidR="002732B0">
        <w:rPr>
          <w:rFonts w:ascii="Arial" w:hAnsi="Arial" w:cs="Arial"/>
        </w:rPr>
        <w:t xml:space="preserve">an </w:t>
      </w:r>
      <w:r w:rsidR="005F3070">
        <w:rPr>
          <w:rFonts w:ascii="Arial" w:hAnsi="Arial" w:cs="Arial"/>
        </w:rPr>
        <w:t>ever-</w:t>
      </w:r>
      <w:r w:rsidR="002732B0">
        <w:rPr>
          <w:rFonts w:ascii="Arial" w:hAnsi="Arial" w:cs="Arial"/>
        </w:rPr>
        <w:t>changing workplace environment</w:t>
      </w:r>
      <w:r w:rsidR="00C00C20">
        <w:rPr>
          <w:rFonts w:ascii="Arial" w:hAnsi="Arial" w:cs="Arial"/>
        </w:rPr>
        <w:t xml:space="preserve">.  </w:t>
      </w:r>
    </w:p>
    <w:p w14:paraId="6980A959" w14:textId="7DDCCC31" w:rsidR="00C00C20" w:rsidRDefault="00C00C20" w:rsidP="001A5B16">
      <w:pPr>
        <w:rPr>
          <w:rFonts w:ascii="Arial" w:hAnsi="Arial" w:cs="Arial"/>
        </w:rPr>
      </w:pPr>
      <w:r>
        <w:rPr>
          <w:rFonts w:ascii="Arial" w:hAnsi="Arial" w:cs="Arial"/>
        </w:rPr>
        <w:t xml:space="preserve">The Review Team wishes to express its appreciation for all this department does, and </w:t>
      </w:r>
      <w:r w:rsidR="003D4635">
        <w:rPr>
          <w:rFonts w:ascii="Arial" w:hAnsi="Arial" w:cs="Arial"/>
        </w:rPr>
        <w:t xml:space="preserve">truly </w:t>
      </w:r>
      <w:r w:rsidR="005F3070">
        <w:rPr>
          <w:rFonts w:ascii="Arial" w:hAnsi="Arial" w:cs="Arial"/>
        </w:rPr>
        <w:t>enjoyed</w:t>
      </w:r>
      <w:r>
        <w:rPr>
          <w:rFonts w:ascii="Arial" w:hAnsi="Arial" w:cs="Arial"/>
        </w:rPr>
        <w:t xml:space="preserve"> the opportunity to </w:t>
      </w:r>
      <w:r w:rsidR="00905B9F">
        <w:rPr>
          <w:rFonts w:ascii="Arial" w:hAnsi="Arial" w:cs="Arial"/>
        </w:rPr>
        <w:t>learn more about their exceptional work.</w:t>
      </w:r>
    </w:p>
    <w:p w14:paraId="23B2BC06" w14:textId="77777777" w:rsidR="001A5B16" w:rsidRDefault="001A5B16" w:rsidP="001A5B16">
      <w:pPr>
        <w:rPr>
          <w:rFonts w:ascii="Arial" w:hAnsi="Arial" w:cs="Arial"/>
        </w:rPr>
      </w:pPr>
    </w:p>
    <w:p w14:paraId="1AE3F039" w14:textId="77777777" w:rsidR="001A5B16" w:rsidRPr="00F005A1" w:rsidRDefault="001A5B16" w:rsidP="001A5B16">
      <w:pPr>
        <w:pStyle w:val="NoSpacing"/>
        <w:rPr>
          <w:rFonts w:ascii="Arial" w:hAnsi="Arial" w:cs="Arial"/>
          <w:b/>
          <w:sz w:val="28"/>
          <w:szCs w:val="28"/>
          <w:u w:val="single"/>
        </w:rPr>
      </w:pPr>
      <w:r w:rsidRPr="00F005A1">
        <w:rPr>
          <w:rFonts w:ascii="Arial" w:hAnsi="Arial" w:cs="Arial"/>
          <w:b/>
          <w:sz w:val="28"/>
          <w:szCs w:val="28"/>
          <w:u w:val="single"/>
        </w:rPr>
        <w:t xml:space="preserve">Institutional or Resource Barriers to the Department’s Ability to </w:t>
      </w:r>
    </w:p>
    <w:p w14:paraId="35837D78" w14:textId="77777777" w:rsidR="001A5B16" w:rsidRDefault="001A5B16" w:rsidP="001A5B16">
      <w:pPr>
        <w:pStyle w:val="NoSpacing"/>
        <w:rPr>
          <w:rFonts w:ascii="Arial" w:hAnsi="Arial" w:cs="Arial"/>
          <w:u w:val="single"/>
        </w:rPr>
      </w:pPr>
      <w:r w:rsidRPr="00F005A1">
        <w:rPr>
          <w:rFonts w:ascii="Arial" w:hAnsi="Arial" w:cs="Arial"/>
          <w:b/>
          <w:sz w:val="28"/>
          <w:szCs w:val="28"/>
          <w:u w:val="single"/>
        </w:rPr>
        <w:t>Accomplish Its Goals, if any:</w:t>
      </w:r>
    </w:p>
    <w:p w14:paraId="1071385E" w14:textId="77777777" w:rsidR="001A5B16" w:rsidRDefault="001A5B16" w:rsidP="001A5B16">
      <w:pPr>
        <w:pStyle w:val="NoSpacing"/>
        <w:rPr>
          <w:rFonts w:ascii="Arial" w:hAnsi="Arial" w:cs="Arial"/>
          <w:u w:val="single"/>
        </w:rPr>
      </w:pPr>
    </w:p>
    <w:p w14:paraId="356003E2" w14:textId="77777777" w:rsidR="001A5B16" w:rsidRDefault="001A5B16" w:rsidP="001A5B16">
      <w:pPr>
        <w:pStyle w:val="NoSpacing"/>
        <w:rPr>
          <w:rFonts w:ascii="Arial" w:hAnsi="Arial" w:cs="Arial"/>
          <w:u w:val="single"/>
        </w:rPr>
      </w:pPr>
    </w:p>
    <w:p w14:paraId="170D99B5" w14:textId="77777777" w:rsidR="00905B9F" w:rsidRDefault="00905B9F" w:rsidP="004B0E5F">
      <w:pPr>
        <w:pStyle w:val="NoSpacing"/>
        <w:rPr>
          <w:rFonts w:ascii="Arial" w:hAnsi="Arial" w:cs="Arial"/>
          <w:u w:val="single"/>
        </w:rPr>
      </w:pPr>
    </w:p>
    <w:p w14:paraId="7FCE84C6" w14:textId="317AF0FF" w:rsidR="00905B9F" w:rsidRDefault="00905B9F" w:rsidP="004B0E5F">
      <w:pPr>
        <w:pStyle w:val="ListParagraph"/>
        <w:numPr>
          <w:ilvl w:val="0"/>
          <w:numId w:val="1"/>
        </w:numPr>
        <w:rPr>
          <w:rFonts w:ascii="Arial" w:hAnsi="Arial" w:cs="Arial"/>
        </w:rPr>
      </w:pPr>
      <w:r>
        <w:rPr>
          <w:rFonts w:ascii="Arial" w:hAnsi="Arial" w:cs="Arial"/>
        </w:rPr>
        <w:t>Marketing</w:t>
      </w:r>
      <w:r w:rsidR="00025D1A">
        <w:rPr>
          <w:rFonts w:ascii="Arial" w:hAnsi="Arial" w:cs="Arial"/>
        </w:rPr>
        <w:t xml:space="preserve"> is a challenge for many academic departments at Sinclair.  However, it must be said that </w:t>
      </w:r>
      <w:r w:rsidR="0049431B">
        <w:rPr>
          <w:rFonts w:ascii="Arial" w:hAnsi="Arial" w:cs="Arial"/>
        </w:rPr>
        <w:t>the department has been able to mitigate this to some extent with their phenomenal work on social me</w:t>
      </w:r>
      <w:r w:rsidR="002D0B57">
        <w:rPr>
          <w:rFonts w:ascii="Arial" w:hAnsi="Arial" w:cs="Arial"/>
        </w:rPr>
        <w:t>dia.</w:t>
      </w:r>
    </w:p>
    <w:p w14:paraId="3A1F03E5" w14:textId="77777777" w:rsidR="002D0B57" w:rsidRDefault="002D0B57" w:rsidP="002D0B57">
      <w:pPr>
        <w:pStyle w:val="ListParagraph"/>
        <w:rPr>
          <w:rFonts w:ascii="Arial" w:hAnsi="Arial" w:cs="Arial"/>
        </w:rPr>
      </w:pPr>
    </w:p>
    <w:p w14:paraId="30C89FD5" w14:textId="024179AA" w:rsidR="00905B9F" w:rsidRDefault="002D0B57" w:rsidP="004B0E5F">
      <w:pPr>
        <w:pStyle w:val="ListParagraph"/>
        <w:numPr>
          <w:ilvl w:val="0"/>
          <w:numId w:val="1"/>
        </w:numPr>
        <w:rPr>
          <w:rFonts w:ascii="Arial" w:hAnsi="Arial" w:cs="Arial"/>
        </w:rPr>
      </w:pPr>
      <w:r>
        <w:rPr>
          <w:rFonts w:ascii="Arial" w:hAnsi="Arial" w:cs="Arial"/>
        </w:rPr>
        <w:t>The department has struggled with rising food</w:t>
      </w:r>
      <w:r w:rsidR="00905B9F">
        <w:rPr>
          <w:rFonts w:ascii="Arial" w:hAnsi="Arial" w:cs="Arial"/>
        </w:rPr>
        <w:t xml:space="preserve"> costs and </w:t>
      </w:r>
      <w:r>
        <w:rPr>
          <w:rFonts w:ascii="Arial" w:hAnsi="Arial" w:cs="Arial"/>
        </w:rPr>
        <w:t xml:space="preserve">the </w:t>
      </w:r>
      <w:r w:rsidR="00905B9F">
        <w:rPr>
          <w:rFonts w:ascii="Arial" w:hAnsi="Arial" w:cs="Arial"/>
        </w:rPr>
        <w:t>challenge</w:t>
      </w:r>
      <w:r>
        <w:rPr>
          <w:rFonts w:ascii="Arial" w:hAnsi="Arial" w:cs="Arial"/>
        </w:rPr>
        <w:t xml:space="preserve">s associated with attempting to </w:t>
      </w:r>
      <w:r w:rsidR="00905B9F">
        <w:rPr>
          <w:rFonts w:ascii="Arial" w:hAnsi="Arial" w:cs="Arial"/>
        </w:rPr>
        <w:t>increas</w:t>
      </w:r>
      <w:r>
        <w:rPr>
          <w:rFonts w:ascii="Arial" w:hAnsi="Arial" w:cs="Arial"/>
        </w:rPr>
        <w:t>e</w:t>
      </w:r>
      <w:r w:rsidR="00905B9F">
        <w:rPr>
          <w:rFonts w:ascii="Arial" w:hAnsi="Arial" w:cs="Arial"/>
        </w:rPr>
        <w:t xml:space="preserve"> fees</w:t>
      </w:r>
      <w:r w:rsidR="0097174F">
        <w:rPr>
          <w:rFonts w:ascii="Arial" w:hAnsi="Arial" w:cs="Arial"/>
        </w:rPr>
        <w:t xml:space="preserve"> to cover increased costs.  </w:t>
      </w:r>
      <w:r w:rsidR="0074637C">
        <w:rPr>
          <w:rFonts w:ascii="Arial" w:hAnsi="Arial" w:cs="Arial"/>
        </w:rPr>
        <w:t>The need to raise fees</w:t>
      </w:r>
      <w:r w:rsidR="0097174F">
        <w:rPr>
          <w:rFonts w:ascii="Arial" w:hAnsi="Arial" w:cs="Arial"/>
        </w:rPr>
        <w:t xml:space="preserve"> is a </w:t>
      </w:r>
      <w:r w:rsidR="0097174F">
        <w:rPr>
          <w:rFonts w:ascii="Arial" w:hAnsi="Arial" w:cs="Arial"/>
        </w:rPr>
        <w:lastRenderedPageBreak/>
        <w:t>challenge</w:t>
      </w:r>
      <w:r w:rsidR="00803DCF">
        <w:rPr>
          <w:rFonts w:ascii="Arial" w:hAnsi="Arial" w:cs="Arial"/>
        </w:rPr>
        <w:t xml:space="preserve"> </w:t>
      </w:r>
      <w:r w:rsidR="0097174F">
        <w:rPr>
          <w:rFonts w:ascii="Arial" w:hAnsi="Arial" w:cs="Arial"/>
        </w:rPr>
        <w:t>for several other departments at Sinclair.  There are also concerns that lab fees do not go directly to the department, but go into the General Fund</w:t>
      </w:r>
      <w:r w:rsidR="00803DCF">
        <w:rPr>
          <w:rFonts w:ascii="Arial" w:hAnsi="Arial" w:cs="Arial"/>
        </w:rPr>
        <w:t xml:space="preserve">, and departments are not always confident that their costs are adequately offset with this </w:t>
      </w:r>
      <w:r w:rsidR="00DB3C60">
        <w:rPr>
          <w:rFonts w:ascii="Arial" w:hAnsi="Arial" w:cs="Arial"/>
        </w:rPr>
        <w:t>model</w:t>
      </w:r>
      <w:r w:rsidR="00905B9F">
        <w:rPr>
          <w:rFonts w:ascii="Arial" w:hAnsi="Arial" w:cs="Arial"/>
        </w:rPr>
        <w:t>.</w:t>
      </w:r>
    </w:p>
    <w:p w14:paraId="186AF531" w14:textId="77777777" w:rsidR="0097174F" w:rsidRPr="0097174F" w:rsidRDefault="0097174F" w:rsidP="0097174F">
      <w:pPr>
        <w:pStyle w:val="ListParagraph"/>
        <w:rPr>
          <w:rFonts w:ascii="Arial" w:hAnsi="Arial" w:cs="Arial"/>
        </w:rPr>
      </w:pPr>
    </w:p>
    <w:p w14:paraId="06AF8918" w14:textId="77777777" w:rsidR="00894256" w:rsidRPr="00894256" w:rsidRDefault="00894256" w:rsidP="00894256">
      <w:pPr>
        <w:pStyle w:val="ListParagraph"/>
        <w:rPr>
          <w:rFonts w:ascii="Arial" w:hAnsi="Arial" w:cs="Arial"/>
        </w:rPr>
      </w:pPr>
    </w:p>
    <w:p w14:paraId="0D948B08" w14:textId="77777777" w:rsidR="001A5B16" w:rsidRPr="001A5B16" w:rsidRDefault="001A5B16" w:rsidP="001A5B16">
      <w:pPr>
        <w:rPr>
          <w:rFonts w:ascii="Arial" w:hAnsi="Arial" w:cs="Arial"/>
        </w:rPr>
      </w:pPr>
    </w:p>
    <w:sectPr w:rsidR="001A5B16" w:rsidRPr="001A5B16" w:rsidSect="007E4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0BF"/>
    <w:multiLevelType w:val="hybridMultilevel"/>
    <w:tmpl w:val="41D2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80369"/>
    <w:multiLevelType w:val="hybridMultilevel"/>
    <w:tmpl w:val="E792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3687D"/>
    <w:multiLevelType w:val="hybridMultilevel"/>
    <w:tmpl w:val="BFA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520921">
    <w:abstractNumId w:val="1"/>
  </w:num>
  <w:num w:numId="2" w16cid:durableId="1668023467">
    <w:abstractNumId w:val="0"/>
  </w:num>
  <w:num w:numId="3" w16cid:durableId="119407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ysDAzMLewMDU1NDdU0lEKTi0uzszPAykwrgUAlBX7niwAAAA="/>
  </w:docVars>
  <w:rsids>
    <w:rsidRoot w:val="006D7F3A"/>
    <w:rsid w:val="00016C45"/>
    <w:rsid w:val="00020728"/>
    <w:rsid w:val="000254FE"/>
    <w:rsid w:val="00025D1A"/>
    <w:rsid w:val="00054A09"/>
    <w:rsid w:val="0006477F"/>
    <w:rsid w:val="000757BC"/>
    <w:rsid w:val="00077EEB"/>
    <w:rsid w:val="00091824"/>
    <w:rsid w:val="00093104"/>
    <w:rsid w:val="000A100D"/>
    <w:rsid w:val="000C0645"/>
    <w:rsid w:val="000C38E4"/>
    <w:rsid w:val="000D1D2D"/>
    <w:rsid w:val="000D4E48"/>
    <w:rsid w:val="000E5EF8"/>
    <w:rsid w:val="000E68DF"/>
    <w:rsid w:val="000F57BC"/>
    <w:rsid w:val="00101535"/>
    <w:rsid w:val="00110C9C"/>
    <w:rsid w:val="00124776"/>
    <w:rsid w:val="00134591"/>
    <w:rsid w:val="00143C29"/>
    <w:rsid w:val="00150036"/>
    <w:rsid w:val="001615C4"/>
    <w:rsid w:val="00174575"/>
    <w:rsid w:val="001856A3"/>
    <w:rsid w:val="00197BC7"/>
    <w:rsid w:val="001A5951"/>
    <w:rsid w:val="001A5B16"/>
    <w:rsid w:val="001A7A6A"/>
    <w:rsid w:val="001B0337"/>
    <w:rsid w:val="001B4AAE"/>
    <w:rsid w:val="001B4EAA"/>
    <w:rsid w:val="001C1F3F"/>
    <w:rsid w:val="001C3E3D"/>
    <w:rsid w:val="001C4300"/>
    <w:rsid w:val="001D2925"/>
    <w:rsid w:val="001D430A"/>
    <w:rsid w:val="001E19A7"/>
    <w:rsid w:val="001E713A"/>
    <w:rsid w:val="001F56AD"/>
    <w:rsid w:val="001F661D"/>
    <w:rsid w:val="002071D7"/>
    <w:rsid w:val="002121D7"/>
    <w:rsid w:val="00212EE6"/>
    <w:rsid w:val="002207B4"/>
    <w:rsid w:val="00226EBB"/>
    <w:rsid w:val="00230483"/>
    <w:rsid w:val="00232020"/>
    <w:rsid w:val="00237552"/>
    <w:rsid w:val="00242099"/>
    <w:rsid w:val="002539A3"/>
    <w:rsid w:val="002576A1"/>
    <w:rsid w:val="00257A6F"/>
    <w:rsid w:val="00257B20"/>
    <w:rsid w:val="0026771F"/>
    <w:rsid w:val="00272417"/>
    <w:rsid w:val="002732B0"/>
    <w:rsid w:val="00294B53"/>
    <w:rsid w:val="002969F9"/>
    <w:rsid w:val="002A0F05"/>
    <w:rsid w:val="002A46EC"/>
    <w:rsid w:val="002C7415"/>
    <w:rsid w:val="002D0B57"/>
    <w:rsid w:val="002D7402"/>
    <w:rsid w:val="002E75CE"/>
    <w:rsid w:val="002F3853"/>
    <w:rsid w:val="002F4492"/>
    <w:rsid w:val="002F60A4"/>
    <w:rsid w:val="002F6FC0"/>
    <w:rsid w:val="00303586"/>
    <w:rsid w:val="00305829"/>
    <w:rsid w:val="003144F7"/>
    <w:rsid w:val="00341973"/>
    <w:rsid w:val="00371697"/>
    <w:rsid w:val="00374D22"/>
    <w:rsid w:val="00381159"/>
    <w:rsid w:val="00383517"/>
    <w:rsid w:val="003840C1"/>
    <w:rsid w:val="0039303B"/>
    <w:rsid w:val="003933ED"/>
    <w:rsid w:val="003A6660"/>
    <w:rsid w:val="003B0FE4"/>
    <w:rsid w:val="003B2AB9"/>
    <w:rsid w:val="003B317A"/>
    <w:rsid w:val="003C07A3"/>
    <w:rsid w:val="003D268E"/>
    <w:rsid w:val="003D3700"/>
    <w:rsid w:val="003D4635"/>
    <w:rsid w:val="003D6863"/>
    <w:rsid w:val="003E5541"/>
    <w:rsid w:val="003E5FD1"/>
    <w:rsid w:val="003F6791"/>
    <w:rsid w:val="00406342"/>
    <w:rsid w:val="00417B60"/>
    <w:rsid w:val="004253E1"/>
    <w:rsid w:val="00444F16"/>
    <w:rsid w:val="00444F3C"/>
    <w:rsid w:val="0045227C"/>
    <w:rsid w:val="00454D96"/>
    <w:rsid w:val="00457880"/>
    <w:rsid w:val="00464ADC"/>
    <w:rsid w:val="004731FB"/>
    <w:rsid w:val="00480076"/>
    <w:rsid w:val="00480EE9"/>
    <w:rsid w:val="00481F1C"/>
    <w:rsid w:val="004852A4"/>
    <w:rsid w:val="0049431B"/>
    <w:rsid w:val="004A1679"/>
    <w:rsid w:val="004B3ADA"/>
    <w:rsid w:val="004B4DB0"/>
    <w:rsid w:val="004C0DA6"/>
    <w:rsid w:val="004C67C0"/>
    <w:rsid w:val="004D1D0B"/>
    <w:rsid w:val="004D4FD9"/>
    <w:rsid w:val="004E2FE2"/>
    <w:rsid w:val="004E65E8"/>
    <w:rsid w:val="004F7E04"/>
    <w:rsid w:val="0050179C"/>
    <w:rsid w:val="005018D6"/>
    <w:rsid w:val="00512402"/>
    <w:rsid w:val="00515679"/>
    <w:rsid w:val="00521DBA"/>
    <w:rsid w:val="0052349D"/>
    <w:rsid w:val="00530A2E"/>
    <w:rsid w:val="005319B2"/>
    <w:rsid w:val="00531CB3"/>
    <w:rsid w:val="00534150"/>
    <w:rsid w:val="005437EA"/>
    <w:rsid w:val="00544696"/>
    <w:rsid w:val="00546E9A"/>
    <w:rsid w:val="00552C50"/>
    <w:rsid w:val="00553589"/>
    <w:rsid w:val="00561257"/>
    <w:rsid w:val="005616C3"/>
    <w:rsid w:val="00562FCE"/>
    <w:rsid w:val="00564F3F"/>
    <w:rsid w:val="00586218"/>
    <w:rsid w:val="00586368"/>
    <w:rsid w:val="005879E6"/>
    <w:rsid w:val="00595D1A"/>
    <w:rsid w:val="005A5F07"/>
    <w:rsid w:val="005C253A"/>
    <w:rsid w:val="005D7046"/>
    <w:rsid w:val="005E34EF"/>
    <w:rsid w:val="005F3070"/>
    <w:rsid w:val="005F6691"/>
    <w:rsid w:val="00601E58"/>
    <w:rsid w:val="00602233"/>
    <w:rsid w:val="00602499"/>
    <w:rsid w:val="0060322F"/>
    <w:rsid w:val="00612615"/>
    <w:rsid w:val="0061592E"/>
    <w:rsid w:val="00621640"/>
    <w:rsid w:val="00622F4C"/>
    <w:rsid w:val="0062479C"/>
    <w:rsid w:val="00625204"/>
    <w:rsid w:val="006303C2"/>
    <w:rsid w:val="006413D4"/>
    <w:rsid w:val="006568D2"/>
    <w:rsid w:val="00657F05"/>
    <w:rsid w:val="00665DA5"/>
    <w:rsid w:val="0067747A"/>
    <w:rsid w:val="006955DD"/>
    <w:rsid w:val="00696628"/>
    <w:rsid w:val="006A77CC"/>
    <w:rsid w:val="006B165B"/>
    <w:rsid w:val="006B20B7"/>
    <w:rsid w:val="006C518E"/>
    <w:rsid w:val="006D1722"/>
    <w:rsid w:val="006D44E8"/>
    <w:rsid w:val="006D7F3A"/>
    <w:rsid w:val="006F127E"/>
    <w:rsid w:val="006F3B6D"/>
    <w:rsid w:val="006F3D84"/>
    <w:rsid w:val="006F5286"/>
    <w:rsid w:val="006F7BF2"/>
    <w:rsid w:val="00703B7A"/>
    <w:rsid w:val="0071068D"/>
    <w:rsid w:val="0071701B"/>
    <w:rsid w:val="00717195"/>
    <w:rsid w:val="00724465"/>
    <w:rsid w:val="007360C5"/>
    <w:rsid w:val="00736DA4"/>
    <w:rsid w:val="00742CA4"/>
    <w:rsid w:val="0074637C"/>
    <w:rsid w:val="00746D8C"/>
    <w:rsid w:val="007472C7"/>
    <w:rsid w:val="00747D6C"/>
    <w:rsid w:val="00750101"/>
    <w:rsid w:val="00751CE2"/>
    <w:rsid w:val="00757725"/>
    <w:rsid w:val="0076294B"/>
    <w:rsid w:val="007640D7"/>
    <w:rsid w:val="00767C84"/>
    <w:rsid w:val="00776AB3"/>
    <w:rsid w:val="007820CA"/>
    <w:rsid w:val="0079013E"/>
    <w:rsid w:val="00794035"/>
    <w:rsid w:val="007979C3"/>
    <w:rsid w:val="007B22BD"/>
    <w:rsid w:val="007B44EE"/>
    <w:rsid w:val="007C112D"/>
    <w:rsid w:val="007C2C7C"/>
    <w:rsid w:val="007D02F7"/>
    <w:rsid w:val="007D221D"/>
    <w:rsid w:val="007E47B1"/>
    <w:rsid w:val="007E7166"/>
    <w:rsid w:val="008011AB"/>
    <w:rsid w:val="00803DCF"/>
    <w:rsid w:val="008238CE"/>
    <w:rsid w:val="0083192D"/>
    <w:rsid w:val="00835912"/>
    <w:rsid w:val="00837057"/>
    <w:rsid w:val="008421E5"/>
    <w:rsid w:val="00850308"/>
    <w:rsid w:val="00857789"/>
    <w:rsid w:val="00862F90"/>
    <w:rsid w:val="008717E1"/>
    <w:rsid w:val="00871D97"/>
    <w:rsid w:val="008744DF"/>
    <w:rsid w:val="0087755D"/>
    <w:rsid w:val="00894256"/>
    <w:rsid w:val="008A1B0E"/>
    <w:rsid w:val="008A4566"/>
    <w:rsid w:val="008B115F"/>
    <w:rsid w:val="008B3CE2"/>
    <w:rsid w:val="008B409C"/>
    <w:rsid w:val="008B6FE8"/>
    <w:rsid w:val="008C09C4"/>
    <w:rsid w:val="008D2C34"/>
    <w:rsid w:val="008E6912"/>
    <w:rsid w:val="008E7B31"/>
    <w:rsid w:val="008F44A4"/>
    <w:rsid w:val="00900B6B"/>
    <w:rsid w:val="0090597F"/>
    <w:rsid w:val="00905B9F"/>
    <w:rsid w:val="00917493"/>
    <w:rsid w:val="0092057D"/>
    <w:rsid w:val="0092685C"/>
    <w:rsid w:val="00937D10"/>
    <w:rsid w:val="00940CF3"/>
    <w:rsid w:val="0094247E"/>
    <w:rsid w:val="00961079"/>
    <w:rsid w:val="0096476C"/>
    <w:rsid w:val="0096772E"/>
    <w:rsid w:val="0097174F"/>
    <w:rsid w:val="009807F1"/>
    <w:rsid w:val="00987232"/>
    <w:rsid w:val="009900E0"/>
    <w:rsid w:val="00990780"/>
    <w:rsid w:val="009975B6"/>
    <w:rsid w:val="009A12FF"/>
    <w:rsid w:val="009B37A4"/>
    <w:rsid w:val="009B4A73"/>
    <w:rsid w:val="009B7BD3"/>
    <w:rsid w:val="009C20DB"/>
    <w:rsid w:val="009C229B"/>
    <w:rsid w:val="009C6904"/>
    <w:rsid w:val="009D6F71"/>
    <w:rsid w:val="009E6697"/>
    <w:rsid w:val="009E6DAF"/>
    <w:rsid w:val="009F1097"/>
    <w:rsid w:val="009F30A8"/>
    <w:rsid w:val="00A01F42"/>
    <w:rsid w:val="00A02F5C"/>
    <w:rsid w:val="00A1340D"/>
    <w:rsid w:val="00A329A7"/>
    <w:rsid w:val="00A435BB"/>
    <w:rsid w:val="00A53113"/>
    <w:rsid w:val="00A54B16"/>
    <w:rsid w:val="00A54BCC"/>
    <w:rsid w:val="00A642EE"/>
    <w:rsid w:val="00A66CE3"/>
    <w:rsid w:val="00A70482"/>
    <w:rsid w:val="00A77AF5"/>
    <w:rsid w:val="00A83A78"/>
    <w:rsid w:val="00A900FD"/>
    <w:rsid w:val="00AA164A"/>
    <w:rsid w:val="00AB342D"/>
    <w:rsid w:val="00AD456A"/>
    <w:rsid w:val="00AE4CDE"/>
    <w:rsid w:val="00AF10CE"/>
    <w:rsid w:val="00AF503D"/>
    <w:rsid w:val="00AF62A7"/>
    <w:rsid w:val="00AF7044"/>
    <w:rsid w:val="00B01A52"/>
    <w:rsid w:val="00B02BE9"/>
    <w:rsid w:val="00B0625A"/>
    <w:rsid w:val="00B065C6"/>
    <w:rsid w:val="00B235D1"/>
    <w:rsid w:val="00B235E9"/>
    <w:rsid w:val="00B23D7D"/>
    <w:rsid w:val="00B240B0"/>
    <w:rsid w:val="00B322E0"/>
    <w:rsid w:val="00B64337"/>
    <w:rsid w:val="00B669ED"/>
    <w:rsid w:val="00B72851"/>
    <w:rsid w:val="00B73A1D"/>
    <w:rsid w:val="00B82144"/>
    <w:rsid w:val="00B82E97"/>
    <w:rsid w:val="00B86AE0"/>
    <w:rsid w:val="00B92C40"/>
    <w:rsid w:val="00B9603B"/>
    <w:rsid w:val="00BB0469"/>
    <w:rsid w:val="00BD13A1"/>
    <w:rsid w:val="00BD1609"/>
    <w:rsid w:val="00BD3F35"/>
    <w:rsid w:val="00BE1F5E"/>
    <w:rsid w:val="00BF2B8E"/>
    <w:rsid w:val="00BF46E1"/>
    <w:rsid w:val="00C00C20"/>
    <w:rsid w:val="00C05696"/>
    <w:rsid w:val="00C06C95"/>
    <w:rsid w:val="00C1151B"/>
    <w:rsid w:val="00C13DCA"/>
    <w:rsid w:val="00C238F6"/>
    <w:rsid w:val="00C3026E"/>
    <w:rsid w:val="00C31E81"/>
    <w:rsid w:val="00C377F2"/>
    <w:rsid w:val="00C50E10"/>
    <w:rsid w:val="00C63D18"/>
    <w:rsid w:val="00C64B46"/>
    <w:rsid w:val="00C7644B"/>
    <w:rsid w:val="00C87367"/>
    <w:rsid w:val="00C87FDB"/>
    <w:rsid w:val="00C96A98"/>
    <w:rsid w:val="00CA46C7"/>
    <w:rsid w:val="00CA62C4"/>
    <w:rsid w:val="00CB6176"/>
    <w:rsid w:val="00CC0A4D"/>
    <w:rsid w:val="00CC1014"/>
    <w:rsid w:val="00CC3CC4"/>
    <w:rsid w:val="00CE19FF"/>
    <w:rsid w:val="00CF0AE3"/>
    <w:rsid w:val="00CF6D03"/>
    <w:rsid w:val="00CF75DB"/>
    <w:rsid w:val="00D077AE"/>
    <w:rsid w:val="00D244FF"/>
    <w:rsid w:val="00D31257"/>
    <w:rsid w:val="00D3266D"/>
    <w:rsid w:val="00D329BC"/>
    <w:rsid w:val="00D55DCC"/>
    <w:rsid w:val="00D61B7F"/>
    <w:rsid w:val="00D64687"/>
    <w:rsid w:val="00D725D4"/>
    <w:rsid w:val="00D77DE5"/>
    <w:rsid w:val="00D86BAC"/>
    <w:rsid w:val="00D9600D"/>
    <w:rsid w:val="00DA71F7"/>
    <w:rsid w:val="00DB3231"/>
    <w:rsid w:val="00DB3C60"/>
    <w:rsid w:val="00DB57E6"/>
    <w:rsid w:val="00DC74E3"/>
    <w:rsid w:val="00DD4851"/>
    <w:rsid w:val="00DE0714"/>
    <w:rsid w:val="00DE485E"/>
    <w:rsid w:val="00DF2600"/>
    <w:rsid w:val="00E01F5C"/>
    <w:rsid w:val="00E0305C"/>
    <w:rsid w:val="00E037C6"/>
    <w:rsid w:val="00E123B4"/>
    <w:rsid w:val="00E15646"/>
    <w:rsid w:val="00E17FC6"/>
    <w:rsid w:val="00E33FFC"/>
    <w:rsid w:val="00E41071"/>
    <w:rsid w:val="00E411BC"/>
    <w:rsid w:val="00E71BAE"/>
    <w:rsid w:val="00E74B46"/>
    <w:rsid w:val="00E758A4"/>
    <w:rsid w:val="00E856F6"/>
    <w:rsid w:val="00E857A4"/>
    <w:rsid w:val="00E866EF"/>
    <w:rsid w:val="00E93700"/>
    <w:rsid w:val="00E94C9B"/>
    <w:rsid w:val="00EA0547"/>
    <w:rsid w:val="00EB4C8D"/>
    <w:rsid w:val="00EC31CA"/>
    <w:rsid w:val="00EC60CA"/>
    <w:rsid w:val="00EC7F3D"/>
    <w:rsid w:val="00EE35D8"/>
    <w:rsid w:val="00EF5F32"/>
    <w:rsid w:val="00EF78A9"/>
    <w:rsid w:val="00F0510B"/>
    <w:rsid w:val="00F11C2C"/>
    <w:rsid w:val="00F20D67"/>
    <w:rsid w:val="00F21A65"/>
    <w:rsid w:val="00F2248F"/>
    <w:rsid w:val="00F24308"/>
    <w:rsid w:val="00F255F2"/>
    <w:rsid w:val="00F25E0F"/>
    <w:rsid w:val="00F328C0"/>
    <w:rsid w:val="00F35615"/>
    <w:rsid w:val="00F41360"/>
    <w:rsid w:val="00F54279"/>
    <w:rsid w:val="00F64E2F"/>
    <w:rsid w:val="00F75BA3"/>
    <w:rsid w:val="00F77A2F"/>
    <w:rsid w:val="00F812B9"/>
    <w:rsid w:val="00F83078"/>
    <w:rsid w:val="00F92D08"/>
    <w:rsid w:val="00F95160"/>
    <w:rsid w:val="00F95B53"/>
    <w:rsid w:val="00FA4018"/>
    <w:rsid w:val="00FB19E5"/>
    <w:rsid w:val="00FB5E91"/>
    <w:rsid w:val="00FB7121"/>
    <w:rsid w:val="00FC3CAF"/>
    <w:rsid w:val="00FC4E04"/>
    <w:rsid w:val="00FC4F4B"/>
    <w:rsid w:val="00FD3055"/>
    <w:rsid w:val="00FD4132"/>
    <w:rsid w:val="00FF1A13"/>
    <w:rsid w:val="00FF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EF63"/>
  <w15:chartTrackingRefBased/>
  <w15:docId w15:val="{4CA7E062-A74A-4FDC-82D4-15FE5C55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F3A"/>
    <w:pPr>
      <w:spacing w:after="0" w:line="240" w:lineRule="auto"/>
    </w:pPr>
    <w:rPr>
      <w:rFonts w:eastAsiaTheme="minorEastAsia"/>
    </w:rPr>
  </w:style>
  <w:style w:type="paragraph" w:styleId="ListParagraph">
    <w:name w:val="List Paragraph"/>
    <w:basedOn w:val="Normal"/>
    <w:uiPriority w:val="34"/>
    <w:qFormat/>
    <w:rsid w:val="001A5B16"/>
    <w:pPr>
      <w:ind w:left="720"/>
      <w:contextualSpacing/>
    </w:pPr>
  </w:style>
  <w:style w:type="character" w:styleId="CommentReference">
    <w:name w:val="annotation reference"/>
    <w:basedOn w:val="DefaultParagraphFont"/>
    <w:uiPriority w:val="99"/>
    <w:semiHidden/>
    <w:unhideWhenUsed/>
    <w:rsid w:val="00381159"/>
    <w:rPr>
      <w:sz w:val="16"/>
      <w:szCs w:val="16"/>
    </w:rPr>
  </w:style>
  <w:style w:type="paragraph" w:styleId="CommentText">
    <w:name w:val="annotation text"/>
    <w:basedOn w:val="Normal"/>
    <w:link w:val="CommentTextChar"/>
    <w:uiPriority w:val="99"/>
    <w:unhideWhenUsed/>
    <w:rsid w:val="00381159"/>
    <w:pPr>
      <w:spacing w:line="240" w:lineRule="auto"/>
    </w:pPr>
    <w:rPr>
      <w:sz w:val="20"/>
      <w:szCs w:val="20"/>
    </w:rPr>
  </w:style>
  <w:style w:type="character" w:customStyle="1" w:styleId="CommentTextChar">
    <w:name w:val="Comment Text Char"/>
    <w:basedOn w:val="DefaultParagraphFont"/>
    <w:link w:val="CommentText"/>
    <w:uiPriority w:val="99"/>
    <w:rsid w:val="00381159"/>
    <w:rPr>
      <w:sz w:val="20"/>
      <w:szCs w:val="20"/>
    </w:rPr>
  </w:style>
  <w:style w:type="paragraph" w:styleId="CommentSubject">
    <w:name w:val="annotation subject"/>
    <w:basedOn w:val="CommentText"/>
    <w:next w:val="CommentText"/>
    <w:link w:val="CommentSubjectChar"/>
    <w:uiPriority w:val="99"/>
    <w:semiHidden/>
    <w:unhideWhenUsed/>
    <w:rsid w:val="00381159"/>
    <w:rPr>
      <w:b/>
      <w:bCs/>
    </w:rPr>
  </w:style>
  <w:style w:type="character" w:customStyle="1" w:styleId="CommentSubjectChar">
    <w:name w:val="Comment Subject Char"/>
    <w:basedOn w:val="CommentTextChar"/>
    <w:link w:val="CommentSubject"/>
    <w:uiPriority w:val="99"/>
    <w:semiHidden/>
    <w:rsid w:val="00381159"/>
    <w:rPr>
      <w:b/>
      <w:bCs/>
      <w:sz w:val="20"/>
      <w:szCs w:val="20"/>
    </w:rPr>
  </w:style>
  <w:style w:type="paragraph" w:styleId="BalloonText">
    <w:name w:val="Balloon Text"/>
    <w:basedOn w:val="Normal"/>
    <w:link w:val="BalloonTextChar"/>
    <w:uiPriority w:val="99"/>
    <w:semiHidden/>
    <w:unhideWhenUsed/>
    <w:rsid w:val="00174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80598C860A644A84BFCE21C2C8870" ma:contentTypeVersion="18" ma:contentTypeDescription="Create a new document." ma:contentTypeScope="" ma:versionID="aa982c390e2fbb1228a32a19c6ef6fe5">
  <xsd:schema xmlns:xsd="http://www.w3.org/2001/XMLSchema" xmlns:xs="http://www.w3.org/2001/XMLSchema" xmlns:p="http://schemas.microsoft.com/office/2006/metadata/properties" xmlns:ns3="b2f6d13a-2197-46a2-90f5-78af06d1a913" xmlns:ns4="43738ec9-da07-4ef5-b265-bd27909004c8" targetNamespace="http://schemas.microsoft.com/office/2006/metadata/properties" ma:root="true" ma:fieldsID="b75debc46ca5db0d4599ba1992240598" ns3:_="" ns4:_="">
    <xsd:import namespace="b2f6d13a-2197-46a2-90f5-78af06d1a913"/>
    <xsd:import namespace="43738ec9-da07-4ef5-b265-bd27909004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6d13a-2197-46a2-90f5-78af06d1a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738ec9-da07-4ef5-b265-bd27909004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f6d13a-2197-46a2-90f5-78af06d1a913" xsi:nil="true"/>
  </documentManagement>
</p:properties>
</file>

<file path=customXml/itemProps1.xml><?xml version="1.0" encoding="utf-8"?>
<ds:datastoreItem xmlns:ds="http://schemas.openxmlformats.org/officeDocument/2006/customXml" ds:itemID="{5847610C-8117-42D0-8E76-1764AC740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6d13a-2197-46a2-90f5-78af06d1a913"/>
    <ds:schemaRef ds:uri="43738ec9-da07-4ef5-b265-bd2790900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314E4-53CD-460D-824A-3B01FA014F69}">
  <ds:schemaRefs>
    <ds:schemaRef ds:uri="http://schemas.microsoft.com/sharepoint/v3/contenttype/forms"/>
  </ds:schemaRefs>
</ds:datastoreItem>
</file>

<file path=customXml/itemProps3.xml><?xml version="1.0" encoding="utf-8"?>
<ds:datastoreItem xmlns:ds="http://schemas.openxmlformats.org/officeDocument/2006/customXml" ds:itemID="{84D52246-8359-42D4-AB89-4E5C83550F13}">
  <ds:schemaRefs>
    <ds:schemaRef ds:uri="http://purl.org/dc/terms/"/>
    <ds:schemaRef ds:uri="http://schemas.openxmlformats.org/package/2006/metadata/core-properties"/>
    <ds:schemaRef ds:uri="b2f6d13a-2197-46a2-90f5-78af06d1a913"/>
    <ds:schemaRef ds:uri="http://schemas.microsoft.com/office/2006/documentManagement/types"/>
    <ds:schemaRef ds:uri="http://schemas.microsoft.com/office/infopath/2007/PartnerControls"/>
    <ds:schemaRef ds:uri="http://purl.org/dc/elements/1.1/"/>
    <ds:schemaRef ds:uri="http://schemas.microsoft.com/office/2006/metadata/properties"/>
    <ds:schemaRef ds:uri="43738ec9-da07-4ef5-b265-bd27909004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Sinclair Community College</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 Alice</dc:creator>
  <cp:keywords/>
  <dc:description/>
  <cp:lastModifiedBy>Hogg, Alice</cp:lastModifiedBy>
  <cp:revision>2</cp:revision>
  <cp:lastPrinted>2024-01-23T21:28:00Z</cp:lastPrinted>
  <dcterms:created xsi:type="dcterms:W3CDTF">2024-05-23T20:18:00Z</dcterms:created>
  <dcterms:modified xsi:type="dcterms:W3CDTF">2024-05-23T20:18:00Z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0x010100AA780598C860A644A84BFCE21C2C8870</vt:lpwstr>
  </property>
</Properties>
</file>